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AA" w:rsidRPr="000C1225" w:rsidRDefault="00632E4C" w:rsidP="006B5B4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1225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๕</w:t>
      </w:r>
    </w:p>
    <w:p w:rsidR="00632E4C" w:rsidRDefault="00632E4C" w:rsidP="000C12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1225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การติดตามและประเมินผล</w:t>
      </w:r>
    </w:p>
    <w:p w:rsidR="002D4230" w:rsidRPr="002D4230" w:rsidRDefault="002D4230" w:rsidP="000C1225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*************</w:t>
      </w:r>
    </w:p>
    <w:p w:rsidR="00632E4C" w:rsidRDefault="00632E4C" w:rsidP="006B5B4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D2E05" w:rsidRDefault="00632E4C" w:rsidP="005B49C3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28"/>
        </w:rPr>
      </w:pPr>
      <w:r w:rsidRPr="001B5024">
        <w:rPr>
          <w:rFonts w:ascii="TH SarabunPSK" w:hAnsi="TH SarabunPSK" w:cs="TH SarabunPSK"/>
          <w:sz w:val="28"/>
          <w:cs/>
        </w:rPr>
        <w:t>แนวทางการพิจารณาการติดตามและประเมินผลแผนพัฒนาท้องถิ่นตามระเบียบกระทรวงมหาดไทย</w:t>
      </w:r>
      <w:r w:rsidR="00FD2E05">
        <w:rPr>
          <w:rFonts w:ascii="TH SarabunPSK" w:hAnsi="TH SarabunPSK" w:cs="TH SarabunPSK" w:hint="cs"/>
          <w:sz w:val="28"/>
          <w:cs/>
        </w:rPr>
        <w:t xml:space="preserve">    </w:t>
      </w:r>
    </w:p>
    <w:p w:rsidR="00632E4C" w:rsidRDefault="00632E4C" w:rsidP="00FD2E0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B5024">
        <w:rPr>
          <w:rFonts w:ascii="TH SarabunPSK" w:hAnsi="TH SarabunPSK" w:cs="TH SarabunPSK"/>
          <w:sz w:val="28"/>
          <w:cs/>
        </w:rPr>
        <w:t xml:space="preserve">ว่าด้วยการจัดทำแผนพัฒนาขององค์กรปกครองส่วนท้องถิ่น พ.ศ. ๒๕๔๘ (แก้ไขเพิ่มเติม ฉบับที่ ๒ พ.ศ. ๒๕๕๙) </w:t>
      </w:r>
      <w:r w:rsidRPr="008022A1">
        <w:rPr>
          <w:rFonts w:ascii="TH SarabunPSK" w:hAnsi="TH SarabunPSK" w:cs="TH SarabunPSK"/>
          <w:sz w:val="28"/>
          <w:cs/>
        </w:rPr>
        <w:t>เป็นแบบ</w:t>
      </w:r>
      <w:r w:rsidR="00E043C8">
        <w:rPr>
          <w:rFonts w:ascii="TH SarabunPSK" w:hAnsi="TH SarabunPSK" w:cs="TH SarabunPSK" w:hint="cs"/>
          <w:sz w:val="28"/>
          <w:cs/>
        </w:rPr>
        <w:t xml:space="preserve">   </w:t>
      </w:r>
      <w:r w:rsidRPr="008022A1">
        <w:rPr>
          <w:rFonts w:ascii="TH SarabunPSK" w:hAnsi="TH SarabunPSK" w:cs="TH SarabunPSK"/>
          <w:sz w:val="28"/>
          <w:cs/>
        </w:rPr>
        <w:t xml:space="preserve">ที่กำหนดให้คณะกรรมการติดตามและประเมินผลแผนพัฒนาท้องถิ่น ดำเนินการให้คะแนนตามเกณฑ์ที่กำหนดไว้ ซึ่งเป็นส่วนหนึ่งของการติดตามและประเมินผลแผนพัฒนา โดยดำเนินการให้แล้วเสร็จภายในหกสิบวัน นับแต่วันที่ประกาศใช้งบประมาณรายจ่าย </w:t>
      </w:r>
      <w:r w:rsidR="000E26A6">
        <w:rPr>
          <w:rFonts w:ascii="TH SarabunPSK" w:hAnsi="TH SarabunPSK" w:cs="TH SarabunPSK" w:hint="cs"/>
          <w:sz w:val="28"/>
          <w:cs/>
        </w:rPr>
        <w:t xml:space="preserve"> </w:t>
      </w:r>
      <w:r w:rsidR="00E043C8">
        <w:rPr>
          <w:rFonts w:ascii="TH SarabunPSK" w:hAnsi="TH SarabunPSK" w:cs="TH SarabunPSK" w:hint="cs"/>
          <w:sz w:val="28"/>
          <w:cs/>
        </w:rPr>
        <w:t>ซึ่งตาม</w:t>
      </w:r>
      <w:r w:rsidR="000E26A6">
        <w:rPr>
          <w:rFonts w:ascii="TH SarabunPSK" w:hAnsi="TH SarabunPSK" w:cs="TH SarabunPSK" w:hint="cs"/>
          <w:sz w:val="28"/>
          <w:cs/>
        </w:rPr>
        <w:t>ระเบียบฯ ข้อ ๒๙(๓)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</w:t>
      </w:r>
      <w:r w:rsidR="00E043C8">
        <w:rPr>
          <w:rFonts w:ascii="TH SarabunPSK" w:hAnsi="TH SarabunPSK" w:cs="TH SarabunPSK" w:hint="cs"/>
          <w:sz w:val="28"/>
          <w:cs/>
        </w:rPr>
        <w:t>่น  และคณะกรรมการพัฒนาท้องถิ่น</w:t>
      </w:r>
      <w:r w:rsidR="000E26A6">
        <w:rPr>
          <w:rFonts w:ascii="TH SarabunPSK" w:hAnsi="TH SarabunPSK" w:cs="TH SarabunPSK" w:hint="cs"/>
          <w:sz w:val="28"/>
          <w:cs/>
        </w:rPr>
        <w:t>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รายงานผลและเสนอความเห็นดังกล่าวและปิดประกาศไว้เป็นระยะเวลาไม่น้อยกว่าสามสิบวันโดยอย่างน้</w:t>
      </w:r>
      <w:r w:rsidR="00E043C8">
        <w:rPr>
          <w:rFonts w:ascii="TH SarabunPSK" w:hAnsi="TH SarabunPSK" w:cs="TH SarabunPSK" w:hint="cs"/>
          <w:sz w:val="28"/>
          <w:cs/>
        </w:rPr>
        <w:t>อ</w:t>
      </w:r>
      <w:r w:rsidR="000E26A6">
        <w:rPr>
          <w:rFonts w:ascii="TH SarabunPSK" w:hAnsi="TH SarabunPSK" w:cs="TH SarabunPSK" w:hint="cs"/>
          <w:sz w:val="28"/>
          <w:cs/>
        </w:rPr>
        <w:t>ยปีละสองครั้งภายในเดือนเมษายน</w:t>
      </w:r>
      <w:r w:rsidR="00E043C8">
        <w:rPr>
          <w:rFonts w:ascii="TH SarabunPSK" w:hAnsi="TH SarabunPSK" w:cs="TH SarabunPSK" w:hint="cs"/>
          <w:sz w:val="28"/>
          <w:cs/>
        </w:rPr>
        <w:t xml:space="preserve">และภายในเดือนตุลาคมของทุกปี และข้อ ๓๐(๕) ผู้บริหารท้องถิ่นเสนอผลการติดตามต่อสภาท้องถิ่น และคณะกรรมการท้องถิ่น พร้อมทั้งประกาศผลการติดตามและประเมินผลแผนพัฒนาให้ประขาชนในท้องถิ่นทราบในที่เปิดเผยภายในสิบห้าวันนับแต่วันที่ผู้บริหารเสนอผลการติดตามและประเมินผลดังกล่าว และต้องปิดประกาศโดยเปิดเผย    ไม่น้อยกว่าสามสิบวัน โดยอย่างน้อยปีละสองครั้งภายในเดือนเมษายนและภายในเดือนตุลาคมของทุกปี </w:t>
      </w:r>
      <w:r w:rsidR="001B5024">
        <w:rPr>
          <w:rFonts w:ascii="TH SarabunPSK" w:hAnsi="TH SarabunPSK" w:cs="TH SarabunPSK" w:hint="cs"/>
          <w:sz w:val="28"/>
          <w:cs/>
        </w:rPr>
        <w:t xml:space="preserve">  </w:t>
      </w:r>
      <w:r w:rsidRPr="008022A1">
        <w:rPr>
          <w:rFonts w:ascii="TH SarabunPSK" w:hAnsi="TH SarabunPSK" w:cs="TH SarabunPSK"/>
          <w:sz w:val="28"/>
          <w:cs/>
        </w:rPr>
        <w:t>มีรายละเอียดดังนี้</w:t>
      </w:r>
    </w:p>
    <w:p w:rsidR="008612AA" w:rsidRPr="000C1225" w:rsidRDefault="008612AA" w:rsidP="000C122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1225">
        <w:rPr>
          <w:rFonts w:ascii="TH SarabunPSK" w:hAnsi="TH SarabunPSK" w:cs="TH SarabunPSK" w:hint="cs"/>
          <w:b/>
          <w:bCs/>
          <w:sz w:val="32"/>
          <w:szCs w:val="32"/>
          <w:cs/>
        </w:rPr>
        <w:t>๑. การติดตามประเมินผลยุทธศาสตร์</w:t>
      </w:r>
    </w:p>
    <w:p w:rsidR="00FD2E05" w:rsidRDefault="00BF6693" w:rsidP="00FD2E05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632E4C" w:rsidRPr="008022A1">
        <w:rPr>
          <w:rFonts w:ascii="TH SarabunPSK" w:hAnsi="TH SarabunPSK" w:cs="TH SarabunPSK"/>
          <w:b/>
          <w:bCs/>
          <w:sz w:val="28"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แนวทางการพิจารณาการติดตามและประเมินผลยุทธศาสตร์เพื่อความสอดคล้องแผนพัฒนาท้องถิ่นสี่ปี ประกอบด้วย</w:t>
      </w:r>
      <w:r w:rsidR="00FD2E05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</w:p>
    <w:p w:rsidR="00FD2E05" w:rsidRDefault="00FD2E05" w:rsidP="00FD2E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C90B02">
        <w:rPr>
          <w:rFonts w:ascii="TH SarabunPSK" w:hAnsi="TH SarabunPSK" w:cs="TH SarabunPSK"/>
          <w:sz w:val="28"/>
          <w:cs/>
        </w:rPr>
        <w:t>๑</w:t>
      </w:r>
      <w:r>
        <w:rPr>
          <w:rFonts w:ascii="TH SarabunPSK" w:hAnsi="TH SarabunPSK" w:cs="TH SarabunPSK" w:hint="cs"/>
          <w:sz w:val="28"/>
          <w:cs/>
        </w:rPr>
        <w:t xml:space="preserve">)  </w:t>
      </w:r>
      <w:r w:rsidR="00632E4C" w:rsidRPr="008022A1">
        <w:rPr>
          <w:rFonts w:ascii="TH SarabunPSK" w:hAnsi="TH SarabunPSK" w:cs="TH SarabunPSK"/>
          <w:sz w:val="28"/>
          <w:cs/>
        </w:rPr>
        <w:t>ข้อมูลสภาพทั่วไปและข้อมูลพื้นฐานขององค์กรปกครองส่วนท้องถิ่น ๒๐ คะแนน</w:t>
      </w:r>
      <w:r w:rsidR="00E043C8">
        <w:rPr>
          <w:rFonts w:ascii="TH SarabunPSK" w:hAnsi="TH SarabunPSK" w:cs="TH SarabunPSK"/>
          <w:b/>
          <w:bCs/>
          <w:sz w:val="28"/>
        </w:rPr>
        <w:t xml:space="preserve"> </w:t>
      </w:r>
    </w:p>
    <w:p w:rsidR="008612AA" w:rsidRPr="00FD2E05" w:rsidRDefault="00FD2E05" w:rsidP="00FD2E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C90B02">
        <w:rPr>
          <w:rFonts w:ascii="TH SarabunPSK" w:hAnsi="TH SarabunPSK" w:cs="TH SarabunPSK"/>
          <w:sz w:val="28"/>
          <w:cs/>
        </w:rPr>
        <w:t>๒</w:t>
      </w:r>
      <w:r>
        <w:rPr>
          <w:rFonts w:ascii="TH SarabunPSK" w:hAnsi="TH SarabunPSK" w:cs="TH SarabunPSK" w:hint="cs"/>
          <w:sz w:val="28"/>
          <w:cs/>
        </w:rPr>
        <w:t>)</w:t>
      </w:r>
      <w:r w:rsidR="00C90B02">
        <w:rPr>
          <w:rFonts w:ascii="TH SarabunPSK" w:hAnsi="TH SarabunPSK" w:cs="TH SarabunPSK" w:hint="cs"/>
          <w:sz w:val="28"/>
          <w:cs/>
        </w:rPr>
        <w:t xml:space="preserve">  </w:t>
      </w:r>
      <w:r w:rsidR="00632E4C" w:rsidRPr="008022A1">
        <w:rPr>
          <w:rFonts w:ascii="TH SarabunPSK" w:hAnsi="TH SarabunPSK" w:cs="TH SarabunPSK"/>
          <w:sz w:val="28"/>
          <w:cs/>
        </w:rPr>
        <w:t>การวิเคราะห์สภาวการณ์และศักยภาพ ๑๕ คะแนน</w:t>
      </w:r>
    </w:p>
    <w:p w:rsidR="00FD2E05" w:rsidRDefault="00FD2E05" w:rsidP="00FD2E05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632E4C" w:rsidRPr="008022A1">
        <w:rPr>
          <w:rFonts w:ascii="TH SarabunPSK" w:hAnsi="TH SarabunPSK" w:cs="TH SarabunPSK"/>
          <w:sz w:val="28"/>
          <w:cs/>
        </w:rPr>
        <w:t>๓</w:t>
      </w:r>
      <w:r>
        <w:rPr>
          <w:rFonts w:ascii="TH SarabunPSK" w:hAnsi="TH SarabunPSK" w:cs="TH SarabunPSK" w:hint="cs"/>
          <w:sz w:val="28"/>
          <w:cs/>
        </w:rPr>
        <w:t>)</w:t>
      </w:r>
      <w:r w:rsidR="00632E4C" w:rsidRPr="008022A1">
        <w:rPr>
          <w:rFonts w:ascii="TH SarabunPSK" w:hAnsi="TH SarabunPSK" w:cs="TH SarabunPSK"/>
          <w:sz w:val="28"/>
          <w:cs/>
        </w:rPr>
        <w:t xml:space="preserve"> </w:t>
      </w:r>
      <w:r w:rsidR="00C90B02">
        <w:rPr>
          <w:rFonts w:ascii="TH SarabunPSK" w:hAnsi="TH SarabunPSK" w:cs="TH SarabunPSK" w:hint="cs"/>
          <w:sz w:val="28"/>
          <w:cs/>
        </w:rPr>
        <w:t xml:space="preserve"> </w:t>
      </w:r>
      <w:r w:rsidR="00632E4C" w:rsidRPr="008022A1">
        <w:rPr>
          <w:rFonts w:ascii="TH SarabunPSK" w:hAnsi="TH SarabunPSK" w:cs="TH SarabunPSK"/>
          <w:sz w:val="28"/>
          <w:cs/>
        </w:rPr>
        <w:t>ยุทธศาสตร์ ๖๕ คะแนน ประกอบด้วย</w:t>
      </w:r>
    </w:p>
    <w:p w:rsidR="00FD2E05" w:rsidRDefault="00632E4C" w:rsidP="00FD2E0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>(๑) ยุทธศาสตร์ขององค์กรปกครองส่วนท้องถิ่น ๑๐ คะแนน</w:t>
      </w:r>
    </w:p>
    <w:p w:rsidR="00FD2E05" w:rsidRDefault="00632E4C" w:rsidP="00FD2E0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>(๒) ยุทธศาสตร์ขององค์กรปกครองส่วนท้องถิ่นในเขตจังหวัด ๑๐ คะแนน</w:t>
      </w:r>
    </w:p>
    <w:p w:rsidR="00FD2E05" w:rsidRDefault="00632E4C" w:rsidP="00FD2E0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>(๓) ยุทธศาสตร์จังหวัด ๑๐ คะแนน</w:t>
      </w:r>
    </w:p>
    <w:p w:rsidR="00FD2E05" w:rsidRDefault="00632E4C" w:rsidP="00FD2E0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>(๔) วิสัยทัศน์ ๕ คะแนน</w:t>
      </w:r>
    </w:p>
    <w:p w:rsidR="00FD2E05" w:rsidRDefault="00632E4C" w:rsidP="00FD2E0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>(๕) กลยุทธ์ ๕ คะแนน</w:t>
      </w:r>
    </w:p>
    <w:p w:rsidR="00FD2E05" w:rsidRDefault="00632E4C" w:rsidP="00FD2E0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>(๖) เป้าประสงค์ของแต่ละประเด็นกลยุทธ์ ๕ คะแนน</w:t>
      </w:r>
    </w:p>
    <w:p w:rsidR="00FD2E05" w:rsidRDefault="00632E4C" w:rsidP="00FD2E0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>(๗) จุดยืนทางยุทธศาสตร์ ๕ คะแนน</w:t>
      </w:r>
    </w:p>
    <w:p w:rsidR="00FD2E05" w:rsidRDefault="00632E4C" w:rsidP="00FD2E0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>(๘) แผนงาน ๕ คะแนน</w:t>
      </w:r>
    </w:p>
    <w:p w:rsidR="00FD2E05" w:rsidRDefault="00632E4C" w:rsidP="00FD2E0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>(๙) ความเชื่อม</w:t>
      </w:r>
      <w:r w:rsidR="00FD2E05">
        <w:rPr>
          <w:rFonts w:ascii="TH SarabunPSK" w:hAnsi="TH SarabunPSK" w:cs="TH SarabunPSK"/>
          <w:sz w:val="28"/>
          <w:cs/>
        </w:rPr>
        <w:t>โยงของยุทธศาสตร์ในภาพรวม ๕ คะแน</w:t>
      </w:r>
      <w:r w:rsidR="00FD2E05">
        <w:rPr>
          <w:rFonts w:ascii="TH SarabunPSK" w:hAnsi="TH SarabunPSK" w:cs="TH SarabunPSK" w:hint="cs"/>
          <w:sz w:val="28"/>
          <w:cs/>
        </w:rPr>
        <w:t>น</w:t>
      </w:r>
    </w:p>
    <w:p w:rsidR="00FD2E05" w:rsidRDefault="00632E4C" w:rsidP="00FD2E0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>(๑๐) ผลผลิต/โครงการ ๕ คะแนน</w:t>
      </w:r>
    </w:p>
    <w:p w:rsidR="00632E4C" w:rsidRDefault="00632E4C" w:rsidP="00FD2E0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>คะแนนรวม ๑๐๐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๘๐ (๘๐ คะแนน)</w:t>
      </w:r>
    </w:p>
    <w:p w:rsidR="008612AA" w:rsidRPr="000C1225" w:rsidRDefault="008612AA" w:rsidP="000C1225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C1225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การติดตามและประเมินผลโครงการ</w:t>
      </w:r>
    </w:p>
    <w:p w:rsidR="00FD2E05" w:rsidRDefault="00BF6693" w:rsidP="000C1225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632E4C" w:rsidRPr="008022A1">
        <w:rPr>
          <w:rFonts w:ascii="TH SarabunPSK" w:hAnsi="TH SarabunPSK" w:cs="TH SarabunPSK"/>
          <w:b/>
          <w:bCs/>
          <w:sz w:val="28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แนวทางการพิจารณาการติดตามและประเมินผลโครงการเพื่อความสอดคล้องแผนพัฒนาท้องถิ่นสี่ปี ประกอบด้วย</w:t>
      </w:r>
    </w:p>
    <w:p w:rsidR="00FD2E05" w:rsidRDefault="00FD2E05" w:rsidP="00FD2E0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632E4C" w:rsidRPr="008022A1">
        <w:rPr>
          <w:rFonts w:ascii="TH SarabunPSK" w:hAnsi="TH SarabunPSK" w:cs="TH SarabunPSK"/>
          <w:sz w:val="28"/>
          <w:cs/>
        </w:rPr>
        <w:t>๑</w:t>
      </w:r>
      <w:r>
        <w:rPr>
          <w:rFonts w:ascii="TH SarabunPSK" w:hAnsi="TH SarabunPSK" w:cs="TH SarabunPSK" w:hint="cs"/>
          <w:sz w:val="28"/>
          <w:cs/>
        </w:rPr>
        <w:t>)</w:t>
      </w:r>
      <w:r w:rsidR="00632E4C" w:rsidRPr="008022A1">
        <w:rPr>
          <w:rFonts w:ascii="TH SarabunPSK" w:hAnsi="TH SarabunPSK" w:cs="TH SarabunPSK"/>
          <w:sz w:val="28"/>
          <w:cs/>
        </w:rPr>
        <w:t xml:space="preserve"> </w:t>
      </w:r>
      <w:r w:rsidR="00821781">
        <w:rPr>
          <w:rFonts w:ascii="TH SarabunPSK" w:hAnsi="TH SarabunPSK" w:cs="TH SarabunPSK" w:hint="cs"/>
          <w:sz w:val="28"/>
          <w:cs/>
        </w:rPr>
        <w:t xml:space="preserve"> </w:t>
      </w:r>
      <w:r w:rsidR="00632E4C" w:rsidRPr="008022A1"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/>
          <w:sz w:val="28"/>
          <w:cs/>
        </w:rPr>
        <w:t xml:space="preserve">ารสรุปสถานการณ์การพัฒนา ๑๐ </w:t>
      </w:r>
      <w:proofErr w:type="spellStart"/>
      <w:r>
        <w:rPr>
          <w:rFonts w:ascii="TH SarabunPSK" w:hAnsi="TH SarabunPSK" w:cs="TH SarabunPSK"/>
          <w:sz w:val="28"/>
          <w:cs/>
        </w:rPr>
        <w:t>คะแน</w:t>
      </w:r>
      <w:proofErr w:type="spellEnd"/>
      <w:r w:rsidR="0053483A">
        <w:rPr>
          <w:rFonts w:ascii="TH SarabunPSK" w:hAnsi="TH SarabunPSK" w:cs="TH SarabunPSK" w:hint="cs"/>
          <w:sz w:val="28"/>
          <w:cs/>
        </w:rPr>
        <w:t xml:space="preserve">        </w:t>
      </w:r>
    </w:p>
    <w:p w:rsidR="00FD2E05" w:rsidRDefault="00FD2E05" w:rsidP="00FD2E05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632E4C" w:rsidRPr="008022A1">
        <w:rPr>
          <w:rFonts w:ascii="TH SarabunPSK" w:hAnsi="TH SarabunPSK" w:cs="TH SarabunPSK"/>
          <w:sz w:val="28"/>
          <w:cs/>
        </w:rPr>
        <w:t>๒</w:t>
      </w:r>
      <w:r>
        <w:rPr>
          <w:rFonts w:ascii="TH SarabunPSK" w:hAnsi="TH SarabunPSK" w:cs="TH SarabunPSK" w:hint="cs"/>
          <w:sz w:val="28"/>
          <w:cs/>
        </w:rPr>
        <w:t>)</w:t>
      </w:r>
      <w:r w:rsidR="0053483A">
        <w:rPr>
          <w:rFonts w:ascii="TH SarabunPSK" w:hAnsi="TH SarabunPSK" w:cs="TH SarabunPSK" w:hint="cs"/>
          <w:sz w:val="28"/>
          <w:cs/>
        </w:rPr>
        <w:t xml:space="preserve">  </w:t>
      </w:r>
      <w:r w:rsidR="00632E4C" w:rsidRPr="008022A1">
        <w:rPr>
          <w:rFonts w:ascii="TH SarabunPSK" w:hAnsi="TH SarabunPSK" w:cs="TH SarabunPSK"/>
          <w:sz w:val="28"/>
          <w:cs/>
        </w:rPr>
        <w:t>การประเมินผลการนำแผนพัฒนาท้องถิ่นสี่ปีไปปฏิบัติในเชิงปริมาณ ๑๐ คะแนน</w:t>
      </w:r>
    </w:p>
    <w:p w:rsidR="00FD2E05" w:rsidRDefault="00FD2E05" w:rsidP="00FD2E05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632E4C" w:rsidRPr="008022A1">
        <w:rPr>
          <w:rFonts w:ascii="TH SarabunPSK" w:hAnsi="TH SarabunPSK" w:cs="TH SarabunPSK"/>
          <w:sz w:val="28"/>
          <w:cs/>
        </w:rPr>
        <w:t>๓</w:t>
      </w:r>
      <w:r>
        <w:rPr>
          <w:rFonts w:ascii="TH SarabunPSK" w:hAnsi="TH SarabunPSK" w:cs="TH SarabunPSK" w:hint="cs"/>
          <w:sz w:val="28"/>
          <w:cs/>
        </w:rPr>
        <w:t>)</w:t>
      </w:r>
      <w:r w:rsidR="0053483A">
        <w:rPr>
          <w:rFonts w:ascii="TH SarabunPSK" w:hAnsi="TH SarabunPSK" w:cs="TH SarabunPSK" w:hint="cs"/>
          <w:sz w:val="28"/>
          <w:cs/>
        </w:rPr>
        <w:t xml:space="preserve">  </w:t>
      </w:r>
      <w:r w:rsidR="00632E4C" w:rsidRPr="008022A1">
        <w:rPr>
          <w:rFonts w:ascii="TH SarabunPSK" w:hAnsi="TH SarabunPSK" w:cs="TH SarabunPSK"/>
          <w:sz w:val="28"/>
          <w:cs/>
        </w:rPr>
        <w:t>การประเมินผลการนำแผนพัฒนาท้องถิ่นสี่ปีไปปฏิบัติในเชิงคุณภาพ ๑๐ คะแนน</w:t>
      </w:r>
    </w:p>
    <w:p w:rsidR="00FD2E05" w:rsidRDefault="00FD2E05" w:rsidP="00FD2E05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632E4C" w:rsidRPr="008022A1">
        <w:rPr>
          <w:rFonts w:ascii="TH SarabunPSK" w:hAnsi="TH SarabunPSK" w:cs="TH SarabunPSK"/>
          <w:sz w:val="28"/>
          <w:cs/>
        </w:rPr>
        <w:t>๔</w:t>
      </w:r>
      <w:r>
        <w:rPr>
          <w:rFonts w:ascii="TH SarabunPSK" w:hAnsi="TH SarabunPSK" w:cs="TH SarabunPSK" w:hint="cs"/>
          <w:sz w:val="28"/>
          <w:cs/>
        </w:rPr>
        <w:t>)</w:t>
      </w:r>
      <w:r w:rsidR="0053483A">
        <w:rPr>
          <w:rFonts w:ascii="TH SarabunPSK" w:hAnsi="TH SarabunPSK" w:cs="TH SarabunPSK" w:hint="cs"/>
          <w:sz w:val="28"/>
          <w:cs/>
        </w:rPr>
        <w:t xml:space="preserve">  </w:t>
      </w:r>
      <w:r w:rsidR="00632E4C" w:rsidRPr="008022A1">
        <w:rPr>
          <w:rFonts w:ascii="TH SarabunPSK" w:hAnsi="TH SarabunPSK" w:cs="TH SarabunPSK"/>
          <w:sz w:val="28"/>
          <w:cs/>
        </w:rPr>
        <w:t>ยุทธศาสตร์และแผนงาน ๑๐ คะแนน</w:t>
      </w:r>
    </w:p>
    <w:p w:rsidR="00FD2E05" w:rsidRDefault="00FD2E05" w:rsidP="00FD2E05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632E4C" w:rsidRPr="008022A1">
        <w:rPr>
          <w:rFonts w:ascii="TH SarabunPSK" w:hAnsi="TH SarabunPSK" w:cs="TH SarabunPSK"/>
          <w:sz w:val="28"/>
          <w:cs/>
        </w:rPr>
        <w:t>๕</w:t>
      </w:r>
      <w:r>
        <w:rPr>
          <w:rFonts w:ascii="TH SarabunPSK" w:hAnsi="TH SarabunPSK" w:cs="TH SarabunPSK" w:hint="cs"/>
          <w:sz w:val="28"/>
          <w:cs/>
        </w:rPr>
        <w:t>)</w:t>
      </w:r>
      <w:r w:rsidR="00632E4C" w:rsidRPr="008022A1">
        <w:rPr>
          <w:rFonts w:ascii="TH SarabunPSK" w:hAnsi="TH SarabunPSK" w:cs="TH SarabunPSK"/>
          <w:sz w:val="28"/>
          <w:cs/>
        </w:rPr>
        <w:t xml:space="preserve"> </w:t>
      </w:r>
      <w:r w:rsidR="00821781">
        <w:rPr>
          <w:rFonts w:ascii="TH SarabunPSK" w:hAnsi="TH SarabunPSK" w:cs="TH SarabunPSK" w:hint="cs"/>
          <w:sz w:val="28"/>
          <w:cs/>
        </w:rPr>
        <w:t xml:space="preserve"> </w:t>
      </w:r>
      <w:r w:rsidR="00632E4C" w:rsidRPr="008022A1">
        <w:rPr>
          <w:rFonts w:ascii="TH SarabunPSK" w:hAnsi="TH SarabunPSK" w:cs="TH SarabunPSK"/>
          <w:sz w:val="28"/>
          <w:cs/>
        </w:rPr>
        <w:t>โครงการพัฒนา ๖๐ คะแนน ประกอบด้วย</w:t>
      </w:r>
    </w:p>
    <w:p w:rsidR="00FD2E05" w:rsidRDefault="00632E4C" w:rsidP="00FD2E05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>(๑) ความชัดเจนของชื่อโครงการ ๕ คะแนน</w:t>
      </w:r>
    </w:p>
    <w:p w:rsidR="00FD2E05" w:rsidRDefault="00632E4C" w:rsidP="00FD2E05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>(๒) กำหนดวัตถุประสงค์สอดคล้องกับโครงการ ๕ คะแนน</w:t>
      </w:r>
    </w:p>
    <w:p w:rsidR="00FD2E05" w:rsidRDefault="00632E4C" w:rsidP="00FD2E05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>(๓) เป้าหมาย (ผลผลิตของโครงการ) มีความชัดเจนนำไปสู่การตั้งงบประมาณได้ถูกต้อง ๕ คะแนน</w:t>
      </w:r>
    </w:p>
    <w:p w:rsidR="00FD2E05" w:rsidRDefault="00632E4C" w:rsidP="00FD2E0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>(๔) โครงการมีความสอดคล้องกับแผนยุทธศาสตร์ชาติ ๒๐ ปี ๕ คะแนน</w:t>
      </w:r>
    </w:p>
    <w:p w:rsidR="00E043C8" w:rsidRDefault="00E043C8" w:rsidP="00E043C8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๑๓๘</w:t>
      </w:r>
    </w:p>
    <w:p w:rsidR="00E043C8" w:rsidRPr="00E043C8" w:rsidRDefault="00E043C8" w:rsidP="00E043C8">
      <w:pPr>
        <w:spacing w:after="0" w:line="240" w:lineRule="auto"/>
        <w:ind w:firstLine="720"/>
        <w:jc w:val="center"/>
        <w:rPr>
          <w:rFonts w:ascii="TH SarabunPSK" w:hAnsi="TH SarabunPSK" w:cs="TH SarabunPSK"/>
          <w:sz w:val="28"/>
        </w:rPr>
      </w:pPr>
    </w:p>
    <w:p w:rsidR="00FD2E05" w:rsidRDefault="00632E4C" w:rsidP="00FD2E05">
      <w:pPr>
        <w:spacing w:after="0" w:line="240" w:lineRule="auto"/>
        <w:ind w:firstLine="720"/>
        <w:rPr>
          <w:rFonts w:ascii="TH SarabunPSK" w:hAnsi="TH SarabunPSK" w:cs="TH SarabunPSK" w:hint="cs"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 xml:space="preserve">(๕) เป้าหมาย (ผลผลิตของโครงการ) มีความสอดคล้องกับแผนพัฒนาเศรษฐกิจและสังคมแห่งชาติ </w:t>
      </w:r>
      <w:r w:rsidR="00821781">
        <w:rPr>
          <w:rFonts w:ascii="TH SarabunPSK" w:hAnsi="TH SarabunPSK" w:cs="TH SarabunPSK" w:hint="cs"/>
          <w:sz w:val="28"/>
          <w:cs/>
        </w:rPr>
        <w:t xml:space="preserve"> </w:t>
      </w:r>
      <w:r w:rsidRPr="008022A1">
        <w:rPr>
          <w:rFonts w:ascii="TH SarabunPSK" w:hAnsi="TH SarabunPSK" w:cs="TH SarabunPSK"/>
          <w:sz w:val="28"/>
          <w:cs/>
        </w:rPr>
        <w:t xml:space="preserve">ฉบับที่ ๑๒  </w:t>
      </w:r>
    </w:p>
    <w:p w:rsidR="00FD2E05" w:rsidRDefault="00632E4C" w:rsidP="00FD2E0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>๕ คะแนน</w:t>
      </w:r>
    </w:p>
    <w:p w:rsidR="00FD2E05" w:rsidRDefault="00632E4C" w:rsidP="00FD2E05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 xml:space="preserve">(๖) โครงการมีความสอดคล้องกับ </w:t>
      </w:r>
      <w:r w:rsidRPr="008022A1">
        <w:rPr>
          <w:rFonts w:ascii="TH SarabunPSK" w:hAnsi="TH SarabunPSK" w:cs="TH SarabunPSK"/>
          <w:sz w:val="28"/>
        </w:rPr>
        <w:t xml:space="preserve">Thailand </w:t>
      </w:r>
      <w:r w:rsidRPr="008022A1">
        <w:rPr>
          <w:rFonts w:ascii="TH SarabunPSK" w:hAnsi="TH SarabunPSK" w:cs="TH SarabunPSK"/>
          <w:sz w:val="28"/>
          <w:cs/>
        </w:rPr>
        <w:t>๔.๐   ๕ คะแนน</w:t>
      </w:r>
    </w:p>
    <w:p w:rsidR="00157D99" w:rsidRDefault="00632E4C" w:rsidP="00157D99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>(๗) โครงการสอดคล้องกับยุทธศาสตร์จังหวัด ๕ คะแนน</w:t>
      </w:r>
    </w:p>
    <w:p w:rsidR="00632E4C" w:rsidRPr="00157D99" w:rsidRDefault="00632E4C" w:rsidP="00157D9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 xml:space="preserve">(๘)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 </w:t>
      </w:r>
      <w:r w:rsidR="00157D99">
        <w:rPr>
          <w:rFonts w:ascii="TH SarabunPSK" w:hAnsi="TH SarabunPSK" w:cs="TH SarabunPSK" w:hint="cs"/>
          <w:sz w:val="28"/>
          <w:cs/>
        </w:rPr>
        <w:t xml:space="preserve"> </w:t>
      </w:r>
      <w:r w:rsidRPr="008022A1">
        <w:rPr>
          <w:rFonts w:ascii="TH SarabunPSK" w:hAnsi="TH SarabunPSK" w:cs="TH SarabunPSK"/>
          <w:sz w:val="28"/>
          <w:cs/>
        </w:rPr>
        <w:t>๕ คะแนน</w:t>
      </w:r>
    </w:p>
    <w:p w:rsidR="00157D99" w:rsidRDefault="00157D99" w:rsidP="00E043C8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 xml:space="preserve">(๙)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022A1">
        <w:rPr>
          <w:rFonts w:ascii="TH SarabunPSK" w:hAnsi="TH SarabunPSK" w:cs="TH SarabunPSK"/>
          <w:sz w:val="28"/>
          <w:cs/>
        </w:rPr>
        <w:t>งบประมาณ มีความสอดคล้องกับเป้าหมาย (ผลผลิตของโครงการ) ๕ คะแนน</w:t>
      </w:r>
    </w:p>
    <w:p w:rsidR="00632E4C" w:rsidRDefault="00632E4C" w:rsidP="00157D99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>(๑๐) มีการประมาณการราคาถูกต้องตามหลักวิธีการงบประมาณ ๕ คะแนน</w:t>
      </w:r>
    </w:p>
    <w:p w:rsidR="00632E4C" w:rsidRPr="008022A1" w:rsidRDefault="00157D99" w:rsidP="00157D9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632E4C" w:rsidRPr="008022A1">
        <w:rPr>
          <w:rFonts w:ascii="TH SarabunPSK" w:hAnsi="TH SarabunPSK" w:cs="TH SarabunPSK"/>
          <w:sz w:val="28"/>
          <w:cs/>
        </w:rPr>
        <w:t>(๑๑) มีการกำหนดตัวชี้วัด (</w:t>
      </w:r>
      <w:r w:rsidR="00632E4C" w:rsidRPr="008022A1">
        <w:rPr>
          <w:rFonts w:ascii="TH SarabunPSK" w:hAnsi="TH SarabunPSK" w:cs="TH SarabunPSK"/>
          <w:sz w:val="28"/>
        </w:rPr>
        <w:t>KPI</w:t>
      </w:r>
      <w:r w:rsidR="00632E4C" w:rsidRPr="008022A1">
        <w:rPr>
          <w:rFonts w:ascii="TH SarabunPSK" w:hAnsi="TH SarabunPSK" w:cs="TH SarabunPSK"/>
          <w:sz w:val="28"/>
          <w:cs/>
        </w:rPr>
        <w:t>) และสอดคล้องกับวัตถุประสงค์และผลที่คาดว่าจะได้รับ ๕ คะแนน</w:t>
      </w:r>
    </w:p>
    <w:p w:rsidR="00157D99" w:rsidRDefault="00157D99" w:rsidP="00157D99">
      <w:pPr>
        <w:tabs>
          <w:tab w:val="left" w:pos="-3969"/>
        </w:tabs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632E4C" w:rsidRPr="008022A1">
        <w:rPr>
          <w:rFonts w:ascii="TH SarabunPSK" w:hAnsi="TH SarabunPSK" w:cs="TH SarabunPSK"/>
          <w:sz w:val="28"/>
          <w:cs/>
        </w:rPr>
        <w:t>(๑๒) ผลที่คาดว่าจะได้รับ สอดคล้องกับวัตถุประสงค์ ๕ คะแนน</w:t>
      </w:r>
    </w:p>
    <w:p w:rsidR="00632E4C" w:rsidRPr="008022A1" w:rsidRDefault="00157D99" w:rsidP="00157D99">
      <w:pPr>
        <w:tabs>
          <w:tab w:val="left" w:pos="-396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632E4C" w:rsidRPr="008022A1">
        <w:rPr>
          <w:rFonts w:ascii="TH SarabunPSK" w:hAnsi="TH SarabunPSK" w:cs="TH SarabunPSK"/>
          <w:sz w:val="28"/>
          <w:cs/>
        </w:rPr>
        <w:t>คะแนนรวม ๑๐๐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๘๐ (๘๐ คะแนน)</w:t>
      </w:r>
    </w:p>
    <w:p w:rsidR="000C1225" w:rsidRDefault="00632E4C" w:rsidP="000C12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1225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="00753C91" w:rsidRPr="000C122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สรุปผลการพัฒนาท้องถิ่นในภาพรวม</w:t>
      </w:r>
    </w:p>
    <w:p w:rsidR="00821781" w:rsidRPr="000C1225" w:rsidRDefault="000C1225" w:rsidP="000C12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21781" w:rsidRPr="000C1225">
        <w:rPr>
          <w:rFonts w:ascii="TH SarabunPSK" w:hAnsi="TH SarabunPSK" w:cs="TH SarabunPSK" w:hint="cs"/>
          <w:b/>
          <w:bCs/>
          <w:sz w:val="28"/>
          <w:cs/>
        </w:rPr>
        <w:t>๓.</w:t>
      </w:r>
      <w:r w:rsidR="00821781" w:rsidRPr="000C1225">
        <w:rPr>
          <w:rFonts w:ascii="TH SarabunPSK" w:hAnsi="TH SarabunPSK" w:cs="TH SarabunPSK"/>
          <w:b/>
          <w:bCs/>
          <w:sz w:val="28"/>
          <w:cs/>
        </w:rPr>
        <w:t>๑</w:t>
      </w:r>
      <w:r w:rsidR="00821781" w:rsidRPr="000C1225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753C91" w:rsidRPr="000C1225">
        <w:rPr>
          <w:rFonts w:ascii="TH SarabunPSK" w:hAnsi="TH SarabunPSK" w:cs="TH SarabunPSK" w:hint="cs"/>
          <w:b/>
          <w:bCs/>
          <w:sz w:val="28"/>
          <w:cs/>
        </w:rPr>
        <w:t>การวัดผลในเชิงปริมาณและคุณภาพ</w:t>
      </w:r>
    </w:p>
    <w:p w:rsidR="00753C91" w:rsidRDefault="00753C91" w:rsidP="000C12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โดยใช้แบบสำหรับการติดตามและประเมินผลเชิงปริมาณและคุณภาพ</w:t>
      </w:r>
    </w:p>
    <w:p w:rsidR="00821781" w:rsidRPr="00DC3956" w:rsidRDefault="00821781" w:rsidP="000C122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8022A1">
        <w:rPr>
          <w:rFonts w:ascii="TH SarabunPSK" w:hAnsi="TH SarabunPSK" w:cs="TH SarabunPSK"/>
          <w:sz w:val="28"/>
          <w:cs/>
        </w:rPr>
        <w:t xml:space="preserve">    </w:t>
      </w:r>
      <w:r w:rsidR="00170F90">
        <w:rPr>
          <w:rFonts w:ascii="TH SarabunPSK" w:hAnsi="TH SarabunPSK" w:cs="TH SarabunPSK" w:hint="cs"/>
          <w:sz w:val="28"/>
          <w:cs/>
        </w:rPr>
        <w:t xml:space="preserve">      (</w:t>
      </w:r>
      <w:r w:rsidRPr="008022A1">
        <w:rPr>
          <w:rFonts w:ascii="TH SarabunPSK" w:hAnsi="TH SarabunPSK" w:cs="TH SarabunPSK"/>
          <w:sz w:val="28"/>
          <w:cs/>
        </w:rPr>
        <w:t>๑</w:t>
      </w:r>
      <w:r w:rsidR="00170F90">
        <w:rPr>
          <w:rFonts w:ascii="TH SarabunPSK" w:hAnsi="TH SarabunPSK" w:cs="TH SarabunPSK" w:hint="cs"/>
          <w:sz w:val="28"/>
          <w:cs/>
        </w:rPr>
        <w:t>)</w:t>
      </w:r>
      <w:r w:rsidRPr="008022A1">
        <w:rPr>
          <w:rFonts w:ascii="TH SarabunPSK" w:hAnsi="TH SarabunPSK" w:cs="TH SarabunPSK"/>
          <w:sz w:val="28"/>
          <w:cs/>
        </w:rPr>
        <w:t xml:space="preserve"> </w:t>
      </w:r>
      <w:r w:rsidR="00DC3956">
        <w:rPr>
          <w:rFonts w:ascii="TH SarabunPSK" w:hAnsi="TH SarabunPSK" w:cs="TH SarabunPSK" w:hint="cs"/>
          <w:sz w:val="28"/>
          <w:cs/>
        </w:rPr>
        <w:t>แบบตัวบ่งชี้การปฏิบัติงาน (</w:t>
      </w:r>
      <w:r w:rsidR="00DC3956" w:rsidRPr="00DC3956">
        <w:rPr>
          <w:rFonts w:ascii="TH SarabunPSK" w:hAnsi="TH SarabunPSK" w:cs="TH SarabunPSK"/>
          <w:sz w:val="28"/>
        </w:rPr>
        <w:t>Performance Indicators</w:t>
      </w:r>
      <w:r w:rsidR="00DC3956" w:rsidRPr="00DC3956">
        <w:rPr>
          <w:rFonts w:ascii="TH SarabunPSK" w:hAnsi="TH SarabunPSK" w:cs="TH SarabunPSK" w:hint="cs"/>
          <w:sz w:val="28"/>
          <w:cs/>
        </w:rPr>
        <w:t>)</w:t>
      </w:r>
    </w:p>
    <w:p w:rsidR="00821781" w:rsidRPr="00821781" w:rsidRDefault="00170F90" w:rsidP="000C12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="00821781" w:rsidRPr="008022A1">
        <w:rPr>
          <w:rFonts w:ascii="TH SarabunPSK" w:hAnsi="TH SarabunPSK" w:cs="TH SarabunPSK"/>
          <w:sz w:val="28"/>
          <w:cs/>
        </w:rPr>
        <w:t>๒</w:t>
      </w:r>
      <w:r>
        <w:rPr>
          <w:rFonts w:ascii="TH SarabunPSK" w:hAnsi="TH SarabunPSK" w:cs="TH SarabunPSK" w:hint="cs"/>
          <w:sz w:val="28"/>
          <w:cs/>
        </w:rPr>
        <w:t>)</w:t>
      </w:r>
      <w:r w:rsidR="00821781" w:rsidRPr="008022A1">
        <w:rPr>
          <w:rFonts w:ascii="TH SarabunPSK" w:hAnsi="TH SarabunPSK" w:cs="TH SarabunPSK"/>
          <w:sz w:val="28"/>
          <w:cs/>
        </w:rPr>
        <w:t xml:space="preserve"> </w:t>
      </w:r>
      <w:r w:rsidR="00DC3956">
        <w:rPr>
          <w:rFonts w:ascii="TH SarabunPSK" w:hAnsi="TH SarabunPSK" w:cs="TH SarabunPSK" w:hint="cs"/>
          <w:sz w:val="28"/>
          <w:cs/>
        </w:rPr>
        <w:t>แบบบัตรคะแนน (</w:t>
      </w:r>
      <w:r w:rsidR="00DC3956">
        <w:rPr>
          <w:rFonts w:ascii="TH SarabunPSK" w:hAnsi="TH SarabunPSK" w:cs="TH SarabunPSK"/>
          <w:sz w:val="28"/>
        </w:rPr>
        <w:t xml:space="preserve">Scorecard Model) </w:t>
      </w:r>
      <w:r w:rsidR="00DC3956">
        <w:rPr>
          <w:rFonts w:ascii="TH SarabunPSK" w:hAnsi="TH SarabunPSK" w:cs="TH SarabunPSK" w:hint="cs"/>
          <w:sz w:val="28"/>
          <w:cs/>
        </w:rPr>
        <w:t xml:space="preserve">แบบบัตรคะแนน หรือ </w:t>
      </w:r>
      <w:r w:rsidR="00DC3956">
        <w:rPr>
          <w:rFonts w:ascii="TH SarabunPSK" w:hAnsi="TH SarabunPSK" w:cs="TH SarabunPSK"/>
          <w:sz w:val="28"/>
        </w:rPr>
        <w:t xml:space="preserve">Scorecard Model </w:t>
      </w:r>
      <w:r w:rsidR="00DC3956">
        <w:rPr>
          <w:rFonts w:ascii="TH SarabunPSK" w:hAnsi="TH SarabunPSK" w:cs="TH SarabunPSK" w:hint="cs"/>
          <w:sz w:val="28"/>
          <w:cs/>
        </w:rPr>
        <w:t xml:space="preserve">ของ </w:t>
      </w:r>
      <w:r w:rsidR="00DC3956">
        <w:rPr>
          <w:rFonts w:ascii="TH SarabunPSK" w:hAnsi="TH SarabunPSK" w:cs="TH SarabunPSK"/>
          <w:sz w:val="28"/>
        </w:rPr>
        <w:t xml:space="preserve">Kaplan &amp; Norton </w:t>
      </w:r>
    </w:p>
    <w:p w:rsidR="00821781" w:rsidRDefault="0022506F" w:rsidP="000C12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(</w:t>
      </w:r>
      <w:r w:rsidR="00821781" w:rsidRPr="008022A1">
        <w:rPr>
          <w:rFonts w:ascii="TH SarabunPSK" w:hAnsi="TH SarabunPSK" w:cs="TH SarabunPSK"/>
          <w:sz w:val="28"/>
          <w:cs/>
        </w:rPr>
        <w:t>๓</w:t>
      </w:r>
      <w:r>
        <w:rPr>
          <w:rFonts w:ascii="TH SarabunPSK" w:hAnsi="TH SarabunPSK" w:cs="TH SarabunPSK" w:hint="cs"/>
          <w:sz w:val="28"/>
          <w:cs/>
        </w:rPr>
        <w:t>)</w:t>
      </w:r>
      <w:r w:rsidR="00821781" w:rsidRPr="008022A1">
        <w:rPr>
          <w:rFonts w:ascii="TH SarabunPSK" w:hAnsi="TH SarabunPSK" w:cs="TH SarabunPSK"/>
          <w:sz w:val="28"/>
          <w:cs/>
        </w:rPr>
        <w:t xml:space="preserve"> </w:t>
      </w:r>
      <w:r w:rsidR="00DC3956">
        <w:rPr>
          <w:rFonts w:ascii="TH SarabunPSK" w:hAnsi="TH SarabunPSK" w:cs="TH SarabunPSK" w:hint="cs"/>
          <w:sz w:val="28"/>
          <w:cs/>
        </w:rPr>
        <w:t>แบบมุ่งสัมฤทธิ์ผล (</w:t>
      </w:r>
      <w:r w:rsidR="00DC3956">
        <w:rPr>
          <w:rFonts w:ascii="TH SarabunPSK" w:hAnsi="TH SarabunPSK" w:cs="TH SarabunPSK"/>
          <w:sz w:val="28"/>
        </w:rPr>
        <w:t>Result Framework Model (FR))</w:t>
      </w:r>
    </w:p>
    <w:p w:rsidR="00821781" w:rsidRPr="00DC3956" w:rsidRDefault="00821781" w:rsidP="000C122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8022A1">
        <w:rPr>
          <w:rFonts w:ascii="TH SarabunPSK" w:hAnsi="TH SarabunPSK" w:cs="TH SarabunPSK"/>
          <w:sz w:val="28"/>
          <w:cs/>
        </w:rPr>
        <w:t xml:space="preserve">    </w:t>
      </w:r>
      <w:r w:rsidR="0022506F">
        <w:rPr>
          <w:rFonts w:ascii="TH SarabunPSK" w:hAnsi="TH SarabunPSK" w:cs="TH SarabunPSK" w:hint="cs"/>
          <w:sz w:val="28"/>
          <w:cs/>
        </w:rPr>
        <w:t xml:space="preserve">      (</w:t>
      </w:r>
      <w:r w:rsidRPr="008022A1">
        <w:rPr>
          <w:rFonts w:ascii="TH SarabunPSK" w:hAnsi="TH SarabunPSK" w:cs="TH SarabunPSK"/>
          <w:sz w:val="28"/>
          <w:cs/>
        </w:rPr>
        <w:t>๔</w:t>
      </w:r>
      <w:r w:rsidR="0022506F">
        <w:rPr>
          <w:rFonts w:ascii="TH SarabunPSK" w:hAnsi="TH SarabunPSK" w:cs="TH SarabunPSK" w:hint="cs"/>
          <w:sz w:val="28"/>
          <w:cs/>
        </w:rPr>
        <w:t>)</w:t>
      </w:r>
      <w:r w:rsidRPr="008022A1">
        <w:rPr>
          <w:rFonts w:ascii="TH SarabunPSK" w:hAnsi="TH SarabunPSK" w:cs="TH SarabunPSK"/>
          <w:sz w:val="28"/>
          <w:cs/>
        </w:rPr>
        <w:t xml:space="preserve"> </w:t>
      </w:r>
      <w:r w:rsidR="00DC3956">
        <w:rPr>
          <w:rFonts w:ascii="TH SarabunPSK" w:hAnsi="TH SarabunPSK" w:cs="TH SarabunPSK" w:hint="cs"/>
          <w:sz w:val="28"/>
          <w:cs/>
        </w:rPr>
        <w:t>แบบเชิงเหตุผล (</w:t>
      </w:r>
      <w:r w:rsidR="00DC3956">
        <w:rPr>
          <w:rFonts w:ascii="TH SarabunPSK" w:hAnsi="TH SarabunPSK" w:cs="TH SarabunPSK"/>
          <w:sz w:val="28"/>
        </w:rPr>
        <w:t>Logical Model)</w:t>
      </w:r>
      <w:r w:rsidR="00DC3956">
        <w:rPr>
          <w:rFonts w:ascii="TH SarabunPSK" w:hAnsi="TH SarabunPSK" w:cs="TH SarabunPSK" w:hint="cs"/>
          <w:sz w:val="28"/>
          <w:cs/>
        </w:rPr>
        <w:t xml:space="preserve"> </w:t>
      </w:r>
      <w:r w:rsidR="00DC3956" w:rsidRPr="00DC3956">
        <w:rPr>
          <w:rFonts w:ascii="TH SarabunPSK" w:hAnsi="TH SarabunPSK" w:cs="TH SarabunPSK" w:hint="cs"/>
          <w:sz w:val="28"/>
          <w:cs/>
        </w:rPr>
        <w:t xml:space="preserve">ตัวแบบเชิงเหตุผล หรือ </w:t>
      </w:r>
      <w:r w:rsidR="00DC3956" w:rsidRPr="00DC3956">
        <w:rPr>
          <w:rFonts w:ascii="TH SarabunPSK" w:hAnsi="TH SarabunPSK" w:cs="TH SarabunPSK"/>
          <w:sz w:val="28"/>
        </w:rPr>
        <w:t>Logical Model</w:t>
      </w:r>
    </w:p>
    <w:p w:rsidR="00821781" w:rsidRPr="00170F90" w:rsidRDefault="0022506F" w:rsidP="000C12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0C122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(</w:t>
      </w:r>
      <w:r w:rsidR="00821781" w:rsidRPr="008022A1">
        <w:rPr>
          <w:rFonts w:ascii="TH SarabunPSK" w:hAnsi="TH SarabunPSK" w:cs="TH SarabunPSK"/>
          <w:sz w:val="28"/>
          <w:cs/>
        </w:rPr>
        <w:t>๕</w:t>
      </w:r>
      <w:r>
        <w:rPr>
          <w:rFonts w:ascii="TH SarabunPSK" w:hAnsi="TH SarabunPSK" w:cs="TH SarabunPSK" w:hint="cs"/>
          <w:sz w:val="28"/>
          <w:cs/>
        </w:rPr>
        <w:t>)</w:t>
      </w:r>
      <w:r w:rsidR="00821781" w:rsidRPr="008022A1">
        <w:rPr>
          <w:rFonts w:ascii="TH SarabunPSK" w:hAnsi="TH SarabunPSK" w:cs="TH SarabunPSK"/>
          <w:sz w:val="28"/>
          <w:cs/>
        </w:rPr>
        <w:t xml:space="preserve"> </w:t>
      </w:r>
      <w:r w:rsidR="00320456">
        <w:rPr>
          <w:rFonts w:ascii="TH SarabunPSK" w:hAnsi="TH SarabunPSK" w:cs="TH SarabunPSK" w:hint="cs"/>
          <w:sz w:val="28"/>
          <w:cs/>
        </w:rPr>
        <w:t>แบบกระบวนการปฏิบัติงาน (</w:t>
      </w:r>
      <w:r w:rsidR="00320456">
        <w:rPr>
          <w:rFonts w:ascii="TH SarabunPSK" w:hAnsi="TH SarabunPSK" w:cs="TH SarabunPSK"/>
          <w:sz w:val="28"/>
        </w:rPr>
        <w:t xml:space="preserve">Process Performance Measurement System (PPMS)) </w:t>
      </w:r>
      <w:r w:rsidR="00320456">
        <w:rPr>
          <w:rFonts w:ascii="TH SarabunPSK" w:hAnsi="TH SarabunPSK" w:cs="TH SarabunPSK" w:hint="cs"/>
          <w:sz w:val="28"/>
          <w:cs/>
        </w:rPr>
        <w:t xml:space="preserve">ระบบการวัดกระบวนการปฏิบัติงานหรือ </w:t>
      </w:r>
      <w:r w:rsidR="00320456">
        <w:rPr>
          <w:rFonts w:ascii="TH SarabunPSK" w:hAnsi="TH SarabunPSK" w:cs="TH SarabunPSK"/>
          <w:sz w:val="28"/>
        </w:rPr>
        <w:t>PPMS</w:t>
      </w:r>
    </w:p>
    <w:p w:rsidR="00821781" w:rsidRDefault="0022506F" w:rsidP="000C12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(</w:t>
      </w:r>
      <w:r w:rsidR="00170F90">
        <w:rPr>
          <w:rFonts w:ascii="TH SarabunPSK" w:hAnsi="TH SarabunPSK" w:cs="TH SarabunPSK" w:hint="cs"/>
          <w:sz w:val="28"/>
          <w:cs/>
        </w:rPr>
        <w:t>๖</w:t>
      </w:r>
      <w:r>
        <w:rPr>
          <w:rFonts w:ascii="TH SarabunPSK" w:hAnsi="TH SarabunPSK" w:cs="TH SarabunPSK" w:hint="cs"/>
          <w:sz w:val="28"/>
          <w:cs/>
        </w:rPr>
        <w:t>)</w:t>
      </w:r>
      <w:r w:rsidR="00170F90">
        <w:rPr>
          <w:rFonts w:ascii="TH SarabunPSK" w:hAnsi="TH SarabunPSK" w:cs="TH SarabunPSK" w:hint="cs"/>
          <w:sz w:val="28"/>
          <w:cs/>
        </w:rPr>
        <w:t xml:space="preserve"> </w:t>
      </w:r>
      <w:r w:rsidR="000F7D56">
        <w:rPr>
          <w:rFonts w:ascii="TH SarabunPSK" w:hAnsi="TH SarabunPSK" w:cs="TH SarabunPSK" w:hint="cs"/>
          <w:sz w:val="28"/>
          <w:cs/>
        </w:rPr>
        <w:t xml:space="preserve">แบบการประเมินโดยใช้วิธีการแก้ปัญหาหรือเรียนรู้จากปัญหาที่เกิดขึ้นหรือ </w:t>
      </w:r>
      <w:r w:rsidR="004751C7">
        <w:rPr>
          <w:rFonts w:ascii="TH SarabunPSK" w:hAnsi="TH SarabunPSK" w:cs="TH SarabunPSK"/>
          <w:sz w:val="28"/>
        </w:rPr>
        <w:t>Problem-S</w:t>
      </w:r>
      <w:r w:rsidR="000F7D56">
        <w:rPr>
          <w:rFonts w:ascii="TH SarabunPSK" w:hAnsi="TH SarabunPSK" w:cs="TH SarabunPSK"/>
          <w:sz w:val="28"/>
        </w:rPr>
        <w:t>olving Method</w:t>
      </w:r>
    </w:p>
    <w:p w:rsidR="00170F90" w:rsidRPr="00170F90" w:rsidRDefault="0022506F" w:rsidP="000C12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(</w:t>
      </w:r>
      <w:r w:rsidR="00170F90" w:rsidRPr="008022A1">
        <w:rPr>
          <w:rFonts w:ascii="TH SarabunPSK" w:hAnsi="TH SarabunPSK" w:cs="TH SarabunPSK"/>
          <w:sz w:val="28"/>
          <w:cs/>
        </w:rPr>
        <w:t>๗</w:t>
      </w:r>
      <w:r>
        <w:rPr>
          <w:rFonts w:ascii="TH SarabunPSK" w:hAnsi="TH SarabunPSK" w:cs="TH SarabunPSK" w:hint="cs"/>
          <w:sz w:val="28"/>
          <w:cs/>
        </w:rPr>
        <w:t>)</w:t>
      </w:r>
      <w:r w:rsidR="00170F90" w:rsidRPr="008022A1">
        <w:rPr>
          <w:rFonts w:ascii="TH SarabunPSK" w:hAnsi="TH SarabunPSK" w:cs="TH SarabunPSK"/>
          <w:sz w:val="28"/>
          <w:cs/>
        </w:rPr>
        <w:t xml:space="preserve"> </w:t>
      </w:r>
      <w:r w:rsidR="004751C7">
        <w:rPr>
          <w:rFonts w:ascii="TH SarabunPSK" w:hAnsi="TH SarabunPSK" w:cs="TH SarabunPSK" w:hint="cs"/>
          <w:sz w:val="28"/>
          <w:cs/>
        </w:rPr>
        <w:t>แบบการประเมินแบบมีส่วนร่วม (</w:t>
      </w:r>
      <w:r w:rsidR="004751C7">
        <w:rPr>
          <w:rFonts w:ascii="TH SarabunPSK" w:hAnsi="TH SarabunPSK" w:cs="TH SarabunPSK"/>
          <w:sz w:val="28"/>
        </w:rPr>
        <w:t>Participatory Methods)</w:t>
      </w:r>
    </w:p>
    <w:p w:rsidR="00170F90" w:rsidRPr="00170F90" w:rsidRDefault="0022506F" w:rsidP="000C12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(</w:t>
      </w:r>
      <w:r w:rsidR="00170F90" w:rsidRPr="00170F90">
        <w:rPr>
          <w:rFonts w:ascii="TH SarabunPSK" w:hAnsi="TH SarabunPSK" w:cs="TH SarabunPSK"/>
          <w:sz w:val="28"/>
          <w:cs/>
        </w:rPr>
        <w:t>๘</w:t>
      </w:r>
      <w:r>
        <w:rPr>
          <w:rFonts w:ascii="TH SarabunPSK" w:hAnsi="TH SarabunPSK" w:cs="TH SarabunPSK" w:hint="cs"/>
          <w:sz w:val="28"/>
          <w:cs/>
        </w:rPr>
        <w:t>)</w:t>
      </w:r>
      <w:r w:rsidR="00170F90" w:rsidRPr="00170F90">
        <w:rPr>
          <w:rFonts w:ascii="TH SarabunPSK" w:hAnsi="TH SarabunPSK" w:cs="TH SarabunPSK"/>
          <w:sz w:val="28"/>
          <w:cs/>
        </w:rPr>
        <w:t xml:space="preserve"> </w:t>
      </w:r>
      <w:r w:rsidR="004751C7">
        <w:rPr>
          <w:rFonts w:ascii="TH SarabunPSK" w:hAnsi="TH SarabunPSK" w:cs="TH SarabunPSK" w:hint="cs"/>
          <w:sz w:val="28"/>
          <w:cs/>
        </w:rPr>
        <w:t>แบบการประเมินผลกระทบ (</w:t>
      </w:r>
      <w:r w:rsidR="004751C7">
        <w:rPr>
          <w:rFonts w:ascii="TH SarabunPSK" w:hAnsi="TH SarabunPSK" w:cs="TH SarabunPSK"/>
          <w:sz w:val="28"/>
        </w:rPr>
        <w:t>Impact Evaluation)</w:t>
      </w:r>
    </w:p>
    <w:p w:rsidR="004751C7" w:rsidRDefault="0022506F" w:rsidP="000C12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4751C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="00170F90" w:rsidRPr="008022A1">
        <w:rPr>
          <w:rFonts w:ascii="TH SarabunPSK" w:hAnsi="TH SarabunPSK" w:cs="TH SarabunPSK"/>
          <w:sz w:val="28"/>
          <w:cs/>
        </w:rPr>
        <w:t>๙</w:t>
      </w:r>
      <w:r>
        <w:rPr>
          <w:rFonts w:ascii="TH SarabunPSK" w:hAnsi="TH SarabunPSK" w:cs="TH SarabunPSK" w:hint="cs"/>
          <w:sz w:val="28"/>
          <w:cs/>
        </w:rPr>
        <w:t>)</w:t>
      </w:r>
      <w:r w:rsidR="00170F90" w:rsidRPr="008022A1">
        <w:rPr>
          <w:rFonts w:ascii="TH SarabunPSK" w:hAnsi="TH SarabunPSK" w:cs="TH SarabunPSK"/>
          <w:sz w:val="28"/>
          <w:cs/>
        </w:rPr>
        <w:t xml:space="preserve"> </w:t>
      </w:r>
      <w:r w:rsidR="004751C7">
        <w:rPr>
          <w:rFonts w:ascii="TH SarabunPSK" w:hAnsi="TH SarabunPSK" w:cs="TH SarabunPSK" w:hint="cs"/>
          <w:sz w:val="28"/>
          <w:cs/>
        </w:rPr>
        <w:t>แบบการประเมินความเสี่ยง (</w:t>
      </w:r>
      <w:r w:rsidR="004751C7">
        <w:rPr>
          <w:rFonts w:ascii="TH SarabunPSK" w:hAnsi="TH SarabunPSK" w:cs="TH SarabunPSK"/>
          <w:sz w:val="28"/>
        </w:rPr>
        <w:t>Risk Assessment Model)</w:t>
      </w:r>
    </w:p>
    <w:p w:rsidR="004751C7" w:rsidRDefault="0022506F" w:rsidP="000C12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4751C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="00170F90" w:rsidRPr="008022A1">
        <w:rPr>
          <w:rFonts w:ascii="TH SarabunPSK" w:hAnsi="TH SarabunPSK" w:cs="TH SarabunPSK"/>
          <w:sz w:val="28"/>
          <w:cs/>
        </w:rPr>
        <w:t>๑๐</w:t>
      </w:r>
      <w:r>
        <w:rPr>
          <w:rFonts w:ascii="TH SarabunPSK" w:hAnsi="TH SarabunPSK" w:cs="TH SarabunPSK" w:hint="cs"/>
          <w:sz w:val="28"/>
          <w:cs/>
        </w:rPr>
        <w:t>)</w:t>
      </w:r>
      <w:r w:rsidR="00170F90" w:rsidRPr="008022A1">
        <w:rPr>
          <w:rFonts w:ascii="TH SarabunPSK" w:hAnsi="TH SarabunPSK" w:cs="TH SarabunPSK"/>
          <w:sz w:val="28"/>
          <w:cs/>
        </w:rPr>
        <w:t xml:space="preserve"> </w:t>
      </w:r>
      <w:r w:rsidR="004751C7">
        <w:rPr>
          <w:rFonts w:ascii="TH SarabunPSK" w:hAnsi="TH SarabunPSK" w:cs="TH SarabunPSK" w:hint="cs"/>
          <w:sz w:val="28"/>
          <w:cs/>
        </w:rPr>
        <w:t>แบบการประเมินตนเอง (</w:t>
      </w:r>
      <w:r w:rsidR="004751C7">
        <w:rPr>
          <w:rFonts w:ascii="TH SarabunPSK" w:hAnsi="TH SarabunPSK" w:cs="TH SarabunPSK"/>
          <w:sz w:val="28"/>
        </w:rPr>
        <w:t xml:space="preserve">Self-assessment Model) </w:t>
      </w:r>
      <w:r w:rsidR="004751C7">
        <w:rPr>
          <w:rFonts w:ascii="TH SarabunPSK" w:hAnsi="TH SarabunPSK" w:cs="TH SarabunPSK" w:hint="cs"/>
          <w:sz w:val="28"/>
          <w:cs/>
        </w:rPr>
        <w:t>และ</w:t>
      </w:r>
    </w:p>
    <w:p w:rsidR="00170F90" w:rsidRDefault="004751C7" w:rsidP="000C12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(๑๑) แบบอื่น ๆ ที่องค์กรปกครองส่วนท้องถิ่นกำหนดขึ้น ทั้งนี้ต้องอยู่ภายใต้กรอบตามข้อ (๑)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(๑๐) หรือเป็นแบบผสมก็ได้</w:t>
      </w:r>
      <w:r>
        <w:rPr>
          <w:rFonts w:ascii="TH SarabunPSK" w:hAnsi="TH SarabunPSK" w:cs="TH SarabunPSK"/>
          <w:sz w:val="28"/>
        </w:rPr>
        <w:t xml:space="preserve"> </w:t>
      </w:r>
    </w:p>
    <w:p w:rsidR="004751C7" w:rsidRDefault="004751C7" w:rsidP="000C12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เชิงปริมาณ (</w:t>
      </w:r>
      <w:r>
        <w:rPr>
          <w:rFonts w:ascii="TH SarabunPSK" w:hAnsi="TH SarabunPSK" w:cs="TH SarabunPSK"/>
          <w:sz w:val="28"/>
        </w:rPr>
        <w:t xml:space="preserve">Quantity) </w:t>
      </w:r>
      <w:r>
        <w:rPr>
          <w:rFonts w:ascii="TH SarabunPSK" w:hAnsi="TH SarabunPSK" w:cs="TH SarabunPSK" w:hint="cs"/>
          <w:sz w:val="28"/>
          <w:cs/>
        </w:rPr>
        <w:t>คุณภาพ (</w:t>
      </w:r>
      <w:r>
        <w:rPr>
          <w:rFonts w:ascii="TH SarabunPSK" w:hAnsi="TH SarabunPSK" w:cs="TH SarabunPSK"/>
          <w:sz w:val="28"/>
        </w:rPr>
        <w:t xml:space="preserve">Quality) </w:t>
      </w:r>
      <w:r>
        <w:rPr>
          <w:rFonts w:ascii="TH SarabunPSK" w:hAnsi="TH SarabunPSK" w:cs="TH SarabunPSK" w:hint="cs"/>
          <w:sz w:val="28"/>
          <w:cs/>
        </w:rPr>
        <w:t xml:space="preserve"> ผลที่ได้จริง ๆ คืออะไร ค่าใช้จ่าย (</w:t>
      </w:r>
      <w:r>
        <w:rPr>
          <w:rFonts w:ascii="TH SarabunPSK" w:hAnsi="TH SarabunPSK" w:cs="TH SarabunPSK"/>
          <w:sz w:val="28"/>
        </w:rPr>
        <w:t xml:space="preserve">Cost) </w:t>
      </w:r>
      <w:r>
        <w:rPr>
          <w:rFonts w:ascii="TH SarabunPSK" w:hAnsi="TH SarabunPSK" w:cs="TH SarabunPSK" w:hint="cs"/>
          <w:sz w:val="28"/>
          <w:cs/>
        </w:rPr>
        <w:t>เวลา (</w:t>
      </w:r>
      <w:r>
        <w:rPr>
          <w:rFonts w:ascii="TH SarabunPSK" w:hAnsi="TH SarabunPSK" w:cs="TH SarabunPSK"/>
          <w:sz w:val="28"/>
        </w:rPr>
        <w:t>Time)</w:t>
      </w:r>
      <w:r>
        <w:rPr>
          <w:rFonts w:ascii="TH SarabunPSK" w:hAnsi="TH SarabunPSK" w:cs="TH SarabunPSK" w:hint="cs"/>
          <w:sz w:val="28"/>
          <w:cs/>
        </w:rPr>
        <w:t xml:space="preserve"> เป็นไปตามที่กำหนดไว้หรือไม่</w:t>
      </w:r>
    </w:p>
    <w:p w:rsidR="00610603" w:rsidRDefault="00610603" w:rsidP="000C12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ประชาชนได้ประโยชน์อย่างไรหรือราชการได้ประโยชน์อย่างไร</w:t>
      </w:r>
    </w:p>
    <w:p w:rsidR="00610603" w:rsidRDefault="00610603" w:rsidP="000C12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วัดผลนั้นได้จริงหรือไม่ หรือวัดได้เท่าไหร่ (</w:t>
      </w:r>
      <w:r>
        <w:rPr>
          <w:rFonts w:ascii="TH SarabunPSK" w:hAnsi="TH SarabunPSK" w:cs="TH SarabunPSK"/>
          <w:sz w:val="28"/>
        </w:rPr>
        <w:t xml:space="preserve">Key Performance Indicator : KPIs) </w:t>
      </w:r>
    </w:p>
    <w:p w:rsidR="00610603" w:rsidRDefault="00610603" w:rsidP="000C12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>ผลกระทบ (</w:t>
      </w:r>
      <w:r>
        <w:rPr>
          <w:rFonts w:ascii="TH SarabunPSK" w:hAnsi="TH SarabunPSK" w:cs="TH SarabunPSK"/>
          <w:sz w:val="28"/>
        </w:rPr>
        <w:t>Impact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0C1225" w:rsidRDefault="001058F1" w:rsidP="000C12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1225">
        <w:rPr>
          <w:rFonts w:ascii="TH SarabunPSK" w:hAnsi="TH SarabunPSK" w:cs="TH SarabunPSK" w:hint="cs"/>
          <w:b/>
          <w:bCs/>
          <w:sz w:val="32"/>
          <w:szCs w:val="32"/>
          <w:cs/>
        </w:rPr>
        <w:t>๔.  ข้อเสนอแนะในการจัดทำแผนพัฒนาท้องถิ่นในอนาคต</w:t>
      </w:r>
    </w:p>
    <w:p w:rsidR="001058F1" w:rsidRPr="000C1225" w:rsidRDefault="000C1225" w:rsidP="000C12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058F1">
        <w:rPr>
          <w:rFonts w:ascii="TH SarabunPSK" w:hAnsi="TH SarabunPSK" w:cs="TH SarabunPSK" w:hint="cs"/>
          <w:sz w:val="28"/>
          <w:cs/>
        </w:rPr>
        <w:t>๔.๑  ผลกระทบนำไปสู่อนาคต (เช่น จะทำ สนับสนุน ส่งเสริม ป้องกันอย่างไร เป็นต้น</w:t>
      </w:r>
    </w:p>
    <w:p w:rsidR="001058F1" w:rsidRDefault="000C1225" w:rsidP="000C122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1058F1">
        <w:rPr>
          <w:rFonts w:ascii="TH SarabunPSK" w:hAnsi="TH SarabunPSK" w:cs="TH SarabunPSK" w:hint="cs"/>
          <w:sz w:val="28"/>
          <w:cs/>
        </w:rPr>
        <w:t>๔.๒  ข้อสังเกต ข้อเสนอแนะ ผลจากการพัฒนา (รวมถึงองค์ประกอบสำคัญของข้อมูลเพื่อนำไปสู่ข้อเสนอแนะ  เป็นต้น)</w:t>
      </w:r>
    </w:p>
    <w:p w:rsidR="002D4230" w:rsidRDefault="002D4230" w:rsidP="000C122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2D4230" w:rsidRDefault="002D4230" w:rsidP="000C122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2D4230" w:rsidRPr="004751C7" w:rsidRDefault="002D4230" w:rsidP="002D423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****</w:t>
      </w:r>
      <w:bookmarkStart w:id="0" w:name="_GoBack"/>
      <w:bookmarkEnd w:id="0"/>
      <w:r>
        <w:rPr>
          <w:rFonts w:ascii="TH SarabunPSK" w:hAnsi="TH SarabunPSK" w:cs="TH SarabunPSK"/>
          <w:sz w:val="28"/>
        </w:rPr>
        <w:t>*****************************</w:t>
      </w:r>
    </w:p>
    <w:sectPr w:rsidR="002D4230" w:rsidRPr="004751C7" w:rsidSect="00632E4C">
      <w:pgSz w:w="11907" w:h="16840"/>
      <w:pgMar w:top="992" w:right="113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226"/>
    <w:multiLevelType w:val="hybridMultilevel"/>
    <w:tmpl w:val="C3D44CF2"/>
    <w:lvl w:ilvl="0" w:tplc="A75C2766">
      <w:start w:val="1"/>
      <w:numFmt w:val="thaiNumbers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0D3F652B"/>
    <w:multiLevelType w:val="hybridMultilevel"/>
    <w:tmpl w:val="D8329262"/>
    <w:lvl w:ilvl="0" w:tplc="49220C5E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F3438"/>
    <w:multiLevelType w:val="hybridMultilevel"/>
    <w:tmpl w:val="2D1E2662"/>
    <w:lvl w:ilvl="0" w:tplc="41BC535A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FCE5871"/>
    <w:multiLevelType w:val="multilevel"/>
    <w:tmpl w:val="5E66E122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H SarabunPSK" w:eastAsia="Cordia New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21FF7032"/>
    <w:multiLevelType w:val="multilevel"/>
    <w:tmpl w:val="C42EAD72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32F52A3A"/>
    <w:multiLevelType w:val="hybridMultilevel"/>
    <w:tmpl w:val="4D9CE4F8"/>
    <w:lvl w:ilvl="0" w:tplc="695A2C50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40F94F90"/>
    <w:multiLevelType w:val="hybridMultilevel"/>
    <w:tmpl w:val="3F529B8A"/>
    <w:lvl w:ilvl="0" w:tplc="630E83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810C2"/>
    <w:multiLevelType w:val="hybridMultilevel"/>
    <w:tmpl w:val="C67298DE"/>
    <w:lvl w:ilvl="0" w:tplc="78FE13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F480C"/>
    <w:multiLevelType w:val="hybridMultilevel"/>
    <w:tmpl w:val="798EBF70"/>
    <w:lvl w:ilvl="0" w:tplc="DCAAE292">
      <w:start w:val="1"/>
      <w:numFmt w:val="thaiNumbers"/>
      <w:lvlText w:val="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>
    <w:nsid w:val="4A931AE9"/>
    <w:multiLevelType w:val="hybridMultilevel"/>
    <w:tmpl w:val="8430AA4A"/>
    <w:lvl w:ilvl="0" w:tplc="5B66F02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01B7054"/>
    <w:multiLevelType w:val="hybridMultilevel"/>
    <w:tmpl w:val="4F16576A"/>
    <w:lvl w:ilvl="0" w:tplc="5A4A64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63B67"/>
    <w:multiLevelType w:val="hybridMultilevel"/>
    <w:tmpl w:val="9E745C30"/>
    <w:lvl w:ilvl="0" w:tplc="3CC8440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55519"/>
    <w:rsid w:val="000059F4"/>
    <w:rsid w:val="00006B55"/>
    <w:rsid w:val="000112C5"/>
    <w:rsid w:val="000126FB"/>
    <w:rsid w:val="00013768"/>
    <w:rsid w:val="00022AD2"/>
    <w:rsid w:val="00022C27"/>
    <w:rsid w:val="00023B57"/>
    <w:rsid w:val="00026B8D"/>
    <w:rsid w:val="00027F8A"/>
    <w:rsid w:val="000300F9"/>
    <w:rsid w:val="00031247"/>
    <w:rsid w:val="00035831"/>
    <w:rsid w:val="00040657"/>
    <w:rsid w:val="00040F88"/>
    <w:rsid w:val="00041189"/>
    <w:rsid w:val="00041CBE"/>
    <w:rsid w:val="000441A9"/>
    <w:rsid w:val="0004487E"/>
    <w:rsid w:val="00044E72"/>
    <w:rsid w:val="000554B9"/>
    <w:rsid w:val="00057375"/>
    <w:rsid w:val="00063B39"/>
    <w:rsid w:val="000702FF"/>
    <w:rsid w:val="0007772D"/>
    <w:rsid w:val="00081429"/>
    <w:rsid w:val="00085D5F"/>
    <w:rsid w:val="00086365"/>
    <w:rsid w:val="000873A0"/>
    <w:rsid w:val="00087BF7"/>
    <w:rsid w:val="00087CE9"/>
    <w:rsid w:val="0009051E"/>
    <w:rsid w:val="0009129B"/>
    <w:rsid w:val="00093B9A"/>
    <w:rsid w:val="000A04C4"/>
    <w:rsid w:val="000A41E6"/>
    <w:rsid w:val="000A53BC"/>
    <w:rsid w:val="000A5AA9"/>
    <w:rsid w:val="000A6B8C"/>
    <w:rsid w:val="000A7477"/>
    <w:rsid w:val="000B314F"/>
    <w:rsid w:val="000B44EE"/>
    <w:rsid w:val="000B4795"/>
    <w:rsid w:val="000B5717"/>
    <w:rsid w:val="000B7090"/>
    <w:rsid w:val="000C1225"/>
    <w:rsid w:val="000C164E"/>
    <w:rsid w:val="000D0E2F"/>
    <w:rsid w:val="000D2C7A"/>
    <w:rsid w:val="000D68FD"/>
    <w:rsid w:val="000E26A6"/>
    <w:rsid w:val="000E4543"/>
    <w:rsid w:val="000E67D9"/>
    <w:rsid w:val="000F2136"/>
    <w:rsid w:val="000F38AC"/>
    <w:rsid w:val="000F3B85"/>
    <w:rsid w:val="000F575A"/>
    <w:rsid w:val="000F7D56"/>
    <w:rsid w:val="001006F6"/>
    <w:rsid w:val="00100C0B"/>
    <w:rsid w:val="00102E8F"/>
    <w:rsid w:val="00103CF1"/>
    <w:rsid w:val="00104140"/>
    <w:rsid w:val="001058F1"/>
    <w:rsid w:val="00107023"/>
    <w:rsid w:val="00107E32"/>
    <w:rsid w:val="001131E6"/>
    <w:rsid w:val="00115799"/>
    <w:rsid w:val="00122C73"/>
    <w:rsid w:val="00123714"/>
    <w:rsid w:val="00124577"/>
    <w:rsid w:val="00131791"/>
    <w:rsid w:val="001333FB"/>
    <w:rsid w:val="00135BDB"/>
    <w:rsid w:val="00142761"/>
    <w:rsid w:val="00144474"/>
    <w:rsid w:val="0014449F"/>
    <w:rsid w:val="00145242"/>
    <w:rsid w:val="00146B71"/>
    <w:rsid w:val="0015222E"/>
    <w:rsid w:val="00153E18"/>
    <w:rsid w:val="00154A05"/>
    <w:rsid w:val="00157D99"/>
    <w:rsid w:val="00161DA7"/>
    <w:rsid w:val="00170F90"/>
    <w:rsid w:val="00171AB5"/>
    <w:rsid w:val="00172DC7"/>
    <w:rsid w:val="00181BE8"/>
    <w:rsid w:val="00185BAE"/>
    <w:rsid w:val="00185E99"/>
    <w:rsid w:val="0019031A"/>
    <w:rsid w:val="00190C83"/>
    <w:rsid w:val="00193885"/>
    <w:rsid w:val="001963E0"/>
    <w:rsid w:val="001A0D0F"/>
    <w:rsid w:val="001A10A5"/>
    <w:rsid w:val="001A46C2"/>
    <w:rsid w:val="001A49A9"/>
    <w:rsid w:val="001A7E8E"/>
    <w:rsid w:val="001B2703"/>
    <w:rsid w:val="001B5024"/>
    <w:rsid w:val="001B5C61"/>
    <w:rsid w:val="001C31F1"/>
    <w:rsid w:val="001C3343"/>
    <w:rsid w:val="001C43AE"/>
    <w:rsid w:val="001D1609"/>
    <w:rsid w:val="001D1E79"/>
    <w:rsid w:val="001D3129"/>
    <w:rsid w:val="001D68E2"/>
    <w:rsid w:val="001D6A9F"/>
    <w:rsid w:val="001E296B"/>
    <w:rsid w:val="001E37A6"/>
    <w:rsid w:val="001E735C"/>
    <w:rsid w:val="001F27E5"/>
    <w:rsid w:val="001F4229"/>
    <w:rsid w:val="001F6F87"/>
    <w:rsid w:val="00200431"/>
    <w:rsid w:val="00200B6C"/>
    <w:rsid w:val="0020102C"/>
    <w:rsid w:val="00201263"/>
    <w:rsid w:val="00202D21"/>
    <w:rsid w:val="00202EB9"/>
    <w:rsid w:val="002031F8"/>
    <w:rsid w:val="00205A19"/>
    <w:rsid w:val="0020794F"/>
    <w:rsid w:val="002114E6"/>
    <w:rsid w:val="00213814"/>
    <w:rsid w:val="00221D53"/>
    <w:rsid w:val="002225B8"/>
    <w:rsid w:val="00222610"/>
    <w:rsid w:val="00223B97"/>
    <w:rsid w:val="0022506F"/>
    <w:rsid w:val="0023720D"/>
    <w:rsid w:val="002421F5"/>
    <w:rsid w:val="0025290E"/>
    <w:rsid w:val="00253E8F"/>
    <w:rsid w:val="0025411B"/>
    <w:rsid w:val="00255CAC"/>
    <w:rsid w:val="00256C87"/>
    <w:rsid w:val="002612DD"/>
    <w:rsid w:val="00262BC9"/>
    <w:rsid w:val="0027078D"/>
    <w:rsid w:val="00275749"/>
    <w:rsid w:val="00280D62"/>
    <w:rsid w:val="002811F3"/>
    <w:rsid w:val="00281923"/>
    <w:rsid w:val="0028242B"/>
    <w:rsid w:val="00283193"/>
    <w:rsid w:val="0029244B"/>
    <w:rsid w:val="00292A33"/>
    <w:rsid w:val="00293C2C"/>
    <w:rsid w:val="00295F97"/>
    <w:rsid w:val="00296A1F"/>
    <w:rsid w:val="002A0AF0"/>
    <w:rsid w:val="002A1036"/>
    <w:rsid w:val="002A1439"/>
    <w:rsid w:val="002A2164"/>
    <w:rsid w:val="002A7AC7"/>
    <w:rsid w:val="002B3089"/>
    <w:rsid w:val="002B5877"/>
    <w:rsid w:val="002C1A98"/>
    <w:rsid w:val="002C263E"/>
    <w:rsid w:val="002C2689"/>
    <w:rsid w:val="002C3938"/>
    <w:rsid w:val="002C42EF"/>
    <w:rsid w:val="002C6052"/>
    <w:rsid w:val="002D0FFD"/>
    <w:rsid w:val="002D1453"/>
    <w:rsid w:val="002D4230"/>
    <w:rsid w:val="002D4E87"/>
    <w:rsid w:val="002E014A"/>
    <w:rsid w:val="002E0784"/>
    <w:rsid w:val="002E1685"/>
    <w:rsid w:val="002E2D5A"/>
    <w:rsid w:val="002E6CB7"/>
    <w:rsid w:val="002F1BE8"/>
    <w:rsid w:val="002F4E46"/>
    <w:rsid w:val="002F5870"/>
    <w:rsid w:val="0031419E"/>
    <w:rsid w:val="00314E2A"/>
    <w:rsid w:val="00315F71"/>
    <w:rsid w:val="00316BEB"/>
    <w:rsid w:val="00320456"/>
    <w:rsid w:val="003219DA"/>
    <w:rsid w:val="00325A47"/>
    <w:rsid w:val="00331B85"/>
    <w:rsid w:val="0033226D"/>
    <w:rsid w:val="00332C0D"/>
    <w:rsid w:val="00332F41"/>
    <w:rsid w:val="00333268"/>
    <w:rsid w:val="0033388A"/>
    <w:rsid w:val="00351EEC"/>
    <w:rsid w:val="003530ED"/>
    <w:rsid w:val="00353FA6"/>
    <w:rsid w:val="00360697"/>
    <w:rsid w:val="003649D4"/>
    <w:rsid w:val="00366D92"/>
    <w:rsid w:val="00366E63"/>
    <w:rsid w:val="00373313"/>
    <w:rsid w:val="00373DA9"/>
    <w:rsid w:val="003744AA"/>
    <w:rsid w:val="00386948"/>
    <w:rsid w:val="00390CDC"/>
    <w:rsid w:val="003A20CC"/>
    <w:rsid w:val="003A2886"/>
    <w:rsid w:val="003B09B0"/>
    <w:rsid w:val="003B0BCE"/>
    <w:rsid w:val="003B1D21"/>
    <w:rsid w:val="003B3E40"/>
    <w:rsid w:val="003B6357"/>
    <w:rsid w:val="003B6D97"/>
    <w:rsid w:val="003C0BFC"/>
    <w:rsid w:val="003C105E"/>
    <w:rsid w:val="003C12E6"/>
    <w:rsid w:val="003C242F"/>
    <w:rsid w:val="003C3653"/>
    <w:rsid w:val="003D0E64"/>
    <w:rsid w:val="003D3D1B"/>
    <w:rsid w:val="003D53A1"/>
    <w:rsid w:val="003D6AFB"/>
    <w:rsid w:val="003E292F"/>
    <w:rsid w:val="003E3725"/>
    <w:rsid w:val="003E4289"/>
    <w:rsid w:val="003E6D42"/>
    <w:rsid w:val="003E7710"/>
    <w:rsid w:val="003F55B0"/>
    <w:rsid w:val="003F6EEA"/>
    <w:rsid w:val="00401745"/>
    <w:rsid w:val="00414F1B"/>
    <w:rsid w:val="00415BCC"/>
    <w:rsid w:val="00417DFB"/>
    <w:rsid w:val="00426316"/>
    <w:rsid w:val="004313C3"/>
    <w:rsid w:val="0043669F"/>
    <w:rsid w:val="004377E1"/>
    <w:rsid w:val="0044270F"/>
    <w:rsid w:val="00442D28"/>
    <w:rsid w:val="00444C41"/>
    <w:rsid w:val="00450127"/>
    <w:rsid w:val="00455519"/>
    <w:rsid w:val="004563E5"/>
    <w:rsid w:val="00457836"/>
    <w:rsid w:val="004621D5"/>
    <w:rsid w:val="00464C58"/>
    <w:rsid w:val="00467239"/>
    <w:rsid w:val="0046768E"/>
    <w:rsid w:val="00467DD7"/>
    <w:rsid w:val="00470E44"/>
    <w:rsid w:val="00471D9E"/>
    <w:rsid w:val="004751C7"/>
    <w:rsid w:val="0047617F"/>
    <w:rsid w:val="00476CBD"/>
    <w:rsid w:val="004772DF"/>
    <w:rsid w:val="00481749"/>
    <w:rsid w:val="00481915"/>
    <w:rsid w:val="00483018"/>
    <w:rsid w:val="004840D2"/>
    <w:rsid w:val="00490BE2"/>
    <w:rsid w:val="004947DB"/>
    <w:rsid w:val="00496D2A"/>
    <w:rsid w:val="004A4E4C"/>
    <w:rsid w:val="004B04CC"/>
    <w:rsid w:val="004C0BAC"/>
    <w:rsid w:val="004C2531"/>
    <w:rsid w:val="004D041C"/>
    <w:rsid w:val="004D2A8B"/>
    <w:rsid w:val="004D458A"/>
    <w:rsid w:val="004F385D"/>
    <w:rsid w:val="0050147A"/>
    <w:rsid w:val="00503F84"/>
    <w:rsid w:val="0050505D"/>
    <w:rsid w:val="00506F1B"/>
    <w:rsid w:val="005165AC"/>
    <w:rsid w:val="005216C0"/>
    <w:rsid w:val="00527708"/>
    <w:rsid w:val="00527E73"/>
    <w:rsid w:val="0053483A"/>
    <w:rsid w:val="0053484B"/>
    <w:rsid w:val="00540653"/>
    <w:rsid w:val="00541897"/>
    <w:rsid w:val="00544004"/>
    <w:rsid w:val="00546CD4"/>
    <w:rsid w:val="00551B3E"/>
    <w:rsid w:val="0055216D"/>
    <w:rsid w:val="00552A74"/>
    <w:rsid w:val="0055416A"/>
    <w:rsid w:val="0055799D"/>
    <w:rsid w:val="0056055F"/>
    <w:rsid w:val="00560CB0"/>
    <w:rsid w:val="00562EA2"/>
    <w:rsid w:val="005643C6"/>
    <w:rsid w:val="005755FD"/>
    <w:rsid w:val="00581476"/>
    <w:rsid w:val="00582419"/>
    <w:rsid w:val="00584D52"/>
    <w:rsid w:val="0059147E"/>
    <w:rsid w:val="005A08BB"/>
    <w:rsid w:val="005A12BD"/>
    <w:rsid w:val="005A1711"/>
    <w:rsid w:val="005A41BB"/>
    <w:rsid w:val="005A728D"/>
    <w:rsid w:val="005B02AA"/>
    <w:rsid w:val="005B49C3"/>
    <w:rsid w:val="005B5CEC"/>
    <w:rsid w:val="005C0AAE"/>
    <w:rsid w:val="005C1F51"/>
    <w:rsid w:val="005C2198"/>
    <w:rsid w:val="005C7B79"/>
    <w:rsid w:val="005D2233"/>
    <w:rsid w:val="005D54E5"/>
    <w:rsid w:val="005D685D"/>
    <w:rsid w:val="005E04C6"/>
    <w:rsid w:val="005E0D64"/>
    <w:rsid w:val="005E2C43"/>
    <w:rsid w:val="005E40B8"/>
    <w:rsid w:val="005E6DC2"/>
    <w:rsid w:val="005E7228"/>
    <w:rsid w:val="005E7413"/>
    <w:rsid w:val="005F021C"/>
    <w:rsid w:val="005F2867"/>
    <w:rsid w:val="005F7042"/>
    <w:rsid w:val="00600E44"/>
    <w:rsid w:val="00601A70"/>
    <w:rsid w:val="00602262"/>
    <w:rsid w:val="00604F53"/>
    <w:rsid w:val="00606DC8"/>
    <w:rsid w:val="00607180"/>
    <w:rsid w:val="0060792C"/>
    <w:rsid w:val="00610603"/>
    <w:rsid w:val="006145FD"/>
    <w:rsid w:val="00621559"/>
    <w:rsid w:val="00621E1A"/>
    <w:rsid w:val="0062335B"/>
    <w:rsid w:val="00624381"/>
    <w:rsid w:val="00625D15"/>
    <w:rsid w:val="00627FC1"/>
    <w:rsid w:val="00630BAC"/>
    <w:rsid w:val="00631A25"/>
    <w:rsid w:val="00632E4C"/>
    <w:rsid w:val="00642501"/>
    <w:rsid w:val="00642B1E"/>
    <w:rsid w:val="00643936"/>
    <w:rsid w:val="006476AE"/>
    <w:rsid w:val="006527B4"/>
    <w:rsid w:val="006557DD"/>
    <w:rsid w:val="00656BA0"/>
    <w:rsid w:val="006574E7"/>
    <w:rsid w:val="00663C5D"/>
    <w:rsid w:val="006644D4"/>
    <w:rsid w:val="0067198B"/>
    <w:rsid w:val="00675313"/>
    <w:rsid w:val="0067730A"/>
    <w:rsid w:val="00677F32"/>
    <w:rsid w:val="0068276D"/>
    <w:rsid w:val="0068378E"/>
    <w:rsid w:val="00692512"/>
    <w:rsid w:val="00697D9F"/>
    <w:rsid w:val="006A0CA6"/>
    <w:rsid w:val="006A3046"/>
    <w:rsid w:val="006A31F0"/>
    <w:rsid w:val="006A6929"/>
    <w:rsid w:val="006B5B49"/>
    <w:rsid w:val="006B7CC3"/>
    <w:rsid w:val="006C01C5"/>
    <w:rsid w:val="006E1366"/>
    <w:rsid w:val="006E2578"/>
    <w:rsid w:val="006E3241"/>
    <w:rsid w:val="006E4266"/>
    <w:rsid w:val="006E6B5B"/>
    <w:rsid w:val="006F4CA3"/>
    <w:rsid w:val="006F57A3"/>
    <w:rsid w:val="006F6020"/>
    <w:rsid w:val="006F64CB"/>
    <w:rsid w:val="006F70F3"/>
    <w:rsid w:val="00701CB9"/>
    <w:rsid w:val="00701E7C"/>
    <w:rsid w:val="00702723"/>
    <w:rsid w:val="0072297C"/>
    <w:rsid w:val="00723B72"/>
    <w:rsid w:val="00731FBC"/>
    <w:rsid w:val="00743E16"/>
    <w:rsid w:val="00746301"/>
    <w:rsid w:val="007500D4"/>
    <w:rsid w:val="00753C91"/>
    <w:rsid w:val="0075676C"/>
    <w:rsid w:val="0076261A"/>
    <w:rsid w:val="00766EAE"/>
    <w:rsid w:val="00770FE9"/>
    <w:rsid w:val="00772E55"/>
    <w:rsid w:val="00780CBD"/>
    <w:rsid w:val="0078701D"/>
    <w:rsid w:val="00787D3D"/>
    <w:rsid w:val="0079367A"/>
    <w:rsid w:val="00793DC5"/>
    <w:rsid w:val="007967E5"/>
    <w:rsid w:val="00796C90"/>
    <w:rsid w:val="00797EC2"/>
    <w:rsid w:val="007A0AD8"/>
    <w:rsid w:val="007B1E46"/>
    <w:rsid w:val="007B7289"/>
    <w:rsid w:val="007C0711"/>
    <w:rsid w:val="007C2AF3"/>
    <w:rsid w:val="007C37D6"/>
    <w:rsid w:val="007C747D"/>
    <w:rsid w:val="007D17E1"/>
    <w:rsid w:val="007D3218"/>
    <w:rsid w:val="007D43A2"/>
    <w:rsid w:val="007D6FF7"/>
    <w:rsid w:val="007D7068"/>
    <w:rsid w:val="007D7914"/>
    <w:rsid w:val="007E02C6"/>
    <w:rsid w:val="007E2207"/>
    <w:rsid w:val="007E26AF"/>
    <w:rsid w:val="007E2FB7"/>
    <w:rsid w:val="007E46BF"/>
    <w:rsid w:val="007F0E32"/>
    <w:rsid w:val="007F5ABD"/>
    <w:rsid w:val="007F63C1"/>
    <w:rsid w:val="007F7AEF"/>
    <w:rsid w:val="00801255"/>
    <w:rsid w:val="008022A1"/>
    <w:rsid w:val="008058FE"/>
    <w:rsid w:val="00805B26"/>
    <w:rsid w:val="008062A0"/>
    <w:rsid w:val="0080652C"/>
    <w:rsid w:val="00806BAE"/>
    <w:rsid w:val="008122B2"/>
    <w:rsid w:val="00815E55"/>
    <w:rsid w:val="008163AA"/>
    <w:rsid w:val="00816A62"/>
    <w:rsid w:val="00817A19"/>
    <w:rsid w:val="0082097F"/>
    <w:rsid w:val="00821781"/>
    <w:rsid w:val="00830858"/>
    <w:rsid w:val="00832480"/>
    <w:rsid w:val="00837245"/>
    <w:rsid w:val="008453BE"/>
    <w:rsid w:val="00851CB1"/>
    <w:rsid w:val="008612AA"/>
    <w:rsid w:val="008615D4"/>
    <w:rsid w:val="00864AD6"/>
    <w:rsid w:val="00865A6F"/>
    <w:rsid w:val="00866BC7"/>
    <w:rsid w:val="0086719C"/>
    <w:rsid w:val="00867962"/>
    <w:rsid w:val="0087145C"/>
    <w:rsid w:val="00874390"/>
    <w:rsid w:val="008758DD"/>
    <w:rsid w:val="00877B98"/>
    <w:rsid w:val="008804B1"/>
    <w:rsid w:val="00897E6D"/>
    <w:rsid w:val="008A0687"/>
    <w:rsid w:val="008A38EA"/>
    <w:rsid w:val="008A4266"/>
    <w:rsid w:val="008A4565"/>
    <w:rsid w:val="008B037E"/>
    <w:rsid w:val="008B26D2"/>
    <w:rsid w:val="008B4AB9"/>
    <w:rsid w:val="008B65D6"/>
    <w:rsid w:val="008C6DC5"/>
    <w:rsid w:val="008C7140"/>
    <w:rsid w:val="008D5DF5"/>
    <w:rsid w:val="008D61F5"/>
    <w:rsid w:val="008E05F1"/>
    <w:rsid w:val="008E15F1"/>
    <w:rsid w:val="008E2986"/>
    <w:rsid w:val="008E61A9"/>
    <w:rsid w:val="008F19DD"/>
    <w:rsid w:val="008F2DD3"/>
    <w:rsid w:val="008F3AD1"/>
    <w:rsid w:val="008F50EA"/>
    <w:rsid w:val="008F6B9F"/>
    <w:rsid w:val="00905F52"/>
    <w:rsid w:val="00907E62"/>
    <w:rsid w:val="009104BF"/>
    <w:rsid w:val="00913392"/>
    <w:rsid w:val="00916A4F"/>
    <w:rsid w:val="00916AE9"/>
    <w:rsid w:val="00916B21"/>
    <w:rsid w:val="00924AA1"/>
    <w:rsid w:val="00930F56"/>
    <w:rsid w:val="009314EC"/>
    <w:rsid w:val="009339D3"/>
    <w:rsid w:val="00940C02"/>
    <w:rsid w:val="00944FE9"/>
    <w:rsid w:val="009477FA"/>
    <w:rsid w:val="00947FD3"/>
    <w:rsid w:val="00950B4E"/>
    <w:rsid w:val="00952D9F"/>
    <w:rsid w:val="00955B7A"/>
    <w:rsid w:val="00962D56"/>
    <w:rsid w:val="00964235"/>
    <w:rsid w:val="00967682"/>
    <w:rsid w:val="0097036E"/>
    <w:rsid w:val="00973712"/>
    <w:rsid w:val="00976200"/>
    <w:rsid w:val="009815C6"/>
    <w:rsid w:val="0098277C"/>
    <w:rsid w:val="0098286C"/>
    <w:rsid w:val="00982B9C"/>
    <w:rsid w:val="00986D9D"/>
    <w:rsid w:val="009879FA"/>
    <w:rsid w:val="00987DC9"/>
    <w:rsid w:val="00987F09"/>
    <w:rsid w:val="009916D8"/>
    <w:rsid w:val="009943C5"/>
    <w:rsid w:val="0099506D"/>
    <w:rsid w:val="009A22C8"/>
    <w:rsid w:val="009B1248"/>
    <w:rsid w:val="009B498E"/>
    <w:rsid w:val="009B5CF6"/>
    <w:rsid w:val="009B6270"/>
    <w:rsid w:val="009C2502"/>
    <w:rsid w:val="009C2A25"/>
    <w:rsid w:val="009D0CE3"/>
    <w:rsid w:val="009D11AE"/>
    <w:rsid w:val="009D20F8"/>
    <w:rsid w:val="009E6528"/>
    <w:rsid w:val="009E66C7"/>
    <w:rsid w:val="009F4307"/>
    <w:rsid w:val="009F474D"/>
    <w:rsid w:val="009F6ED0"/>
    <w:rsid w:val="00A0306C"/>
    <w:rsid w:val="00A0385A"/>
    <w:rsid w:val="00A03B65"/>
    <w:rsid w:val="00A05C90"/>
    <w:rsid w:val="00A07DC4"/>
    <w:rsid w:val="00A13601"/>
    <w:rsid w:val="00A17BB9"/>
    <w:rsid w:val="00A203E5"/>
    <w:rsid w:val="00A235D1"/>
    <w:rsid w:val="00A23933"/>
    <w:rsid w:val="00A23ADF"/>
    <w:rsid w:val="00A2432D"/>
    <w:rsid w:val="00A30649"/>
    <w:rsid w:val="00A32789"/>
    <w:rsid w:val="00A36128"/>
    <w:rsid w:val="00A361D5"/>
    <w:rsid w:val="00A36B0C"/>
    <w:rsid w:val="00A37407"/>
    <w:rsid w:val="00A410C4"/>
    <w:rsid w:val="00A416AB"/>
    <w:rsid w:val="00A46C7F"/>
    <w:rsid w:val="00A614AC"/>
    <w:rsid w:val="00A6423B"/>
    <w:rsid w:val="00A72758"/>
    <w:rsid w:val="00A727EF"/>
    <w:rsid w:val="00A73D38"/>
    <w:rsid w:val="00A74346"/>
    <w:rsid w:val="00A77851"/>
    <w:rsid w:val="00A81A89"/>
    <w:rsid w:val="00A82C05"/>
    <w:rsid w:val="00A86EAD"/>
    <w:rsid w:val="00A91706"/>
    <w:rsid w:val="00A93A73"/>
    <w:rsid w:val="00A9710F"/>
    <w:rsid w:val="00AA0E34"/>
    <w:rsid w:val="00AB1A16"/>
    <w:rsid w:val="00AB7CED"/>
    <w:rsid w:val="00AD001D"/>
    <w:rsid w:val="00AD1F44"/>
    <w:rsid w:val="00AD44A2"/>
    <w:rsid w:val="00AD5C36"/>
    <w:rsid w:val="00AE274B"/>
    <w:rsid w:val="00AE5583"/>
    <w:rsid w:val="00B02F16"/>
    <w:rsid w:val="00B0335A"/>
    <w:rsid w:val="00B03B24"/>
    <w:rsid w:val="00B03CE5"/>
    <w:rsid w:val="00B03D2F"/>
    <w:rsid w:val="00B0551D"/>
    <w:rsid w:val="00B06480"/>
    <w:rsid w:val="00B16276"/>
    <w:rsid w:val="00B16782"/>
    <w:rsid w:val="00B37132"/>
    <w:rsid w:val="00B40F5C"/>
    <w:rsid w:val="00B465AB"/>
    <w:rsid w:val="00B50FD2"/>
    <w:rsid w:val="00B533F5"/>
    <w:rsid w:val="00B5368B"/>
    <w:rsid w:val="00B54068"/>
    <w:rsid w:val="00B562C9"/>
    <w:rsid w:val="00B64132"/>
    <w:rsid w:val="00B65F0B"/>
    <w:rsid w:val="00B7585F"/>
    <w:rsid w:val="00B77C13"/>
    <w:rsid w:val="00B80474"/>
    <w:rsid w:val="00B818AB"/>
    <w:rsid w:val="00B83330"/>
    <w:rsid w:val="00B865E2"/>
    <w:rsid w:val="00B8791B"/>
    <w:rsid w:val="00B87BC4"/>
    <w:rsid w:val="00B95E43"/>
    <w:rsid w:val="00BA1F52"/>
    <w:rsid w:val="00BA209E"/>
    <w:rsid w:val="00BA2700"/>
    <w:rsid w:val="00BA292A"/>
    <w:rsid w:val="00BA438F"/>
    <w:rsid w:val="00BB14E3"/>
    <w:rsid w:val="00BB3B63"/>
    <w:rsid w:val="00BB3B64"/>
    <w:rsid w:val="00BB44CC"/>
    <w:rsid w:val="00BC11BD"/>
    <w:rsid w:val="00BC3F16"/>
    <w:rsid w:val="00BC4F28"/>
    <w:rsid w:val="00BD0D93"/>
    <w:rsid w:val="00BD3AD2"/>
    <w:rsid w:val="00BD45A8"/>
    <w:rsid w:val="00BD5A06"/>
    <w:rsid w:val="00BD6C44"/>
    <w:rsid w:val="00BD6D61"/>
    <w:rsid w:val="00BE349B"/>
    <w:rsid w:val="00BE429E"/>
    <w:rsid w:val="00BE6204"/>
    <w:rsid w:val="00BF019B"/>
    <w:rsid w:val="00BF6693"/>
    <w:rsid w:val="00BF7E7E"/>
    <w:rsid w:val="00C00E3E"/>
    <w:rsid w:val="00C031C2"/>
    <w:rsid w:val="00C03C66"/>
    <w:rsid w:val="00C04813"/>
    <w:rsid w:val="00C07524"/>
    <w:rsid w:val="00C12669"/>
    <w:rsid w:val="00C156AC"/>
    <w:rsid w:val="00C2376A"/>
    <w:rsid w:val="00C25781"/>
    <w:rsid w:val="00C25AD6"/>
    <w:rsid w:val="00C25F46"/>
    <w:rsid w:val="00C27821"/>
    <w:rsid w:val="00C308C0"/>
    <w:rsid w:val="00C31C44"/>
    <w:rsid w:val="00C3736D"/>
    <w:rsid w:val="00C41F7A"/>
    <w:rsid w:val="00C4386D"/>
    <w:rsid w:val="00C46F1F"/>
    <w:rsid w:val="00C55AC7"/>
    <w:rsid w:val="00C57567"/>
    <w:rsid w:val="00C604ED"/>
    <w:rsid w:val="00C64275"/>
    <w:rsid w:val="00C70E06"/>
    <w:rsid w:val="00C724EC"/>
    <w:rsid w:val="00C801DF"/>
    <w:rsid w:val="00C81DED"/>
    <w:rsid w:val="00C83A37"/>
    <w:rsid w:val="00C85BEB"/>
    <w:rsid w:val="00C90B02"/>
    <w:rsid w:val="00C91111"/>
    <w:rsid w:val="00C91D73"/>
    <w:rsid w:val="00C928B7"/>
    <w:rsid w:val="00C92F52"/>
    <w:rsid w:val="00C96D7B"/>
    <w:rsid w:val="00C979CA"/>
    <w:rsid w:val="00CA03E5"/>
    <w:rsid w:val="00CA4A0C"/>
    <w:rsid w:val="00CA66F5"/>
    <w:rsid w:val="00CB0216"/>
    <w:rsid w:val="00CB35E6"/>
    <w:rsid w:val="00CB3950"/>
    <w:rsid w:val="00CB46AB"/>
    <w:rsid w:val="00CC0E7E"/>
    <w:rsid w:val="00CC1F04"/>
    <w:rsid w:val="00CC2396"/>
    <w:rsid w:val="00CC5CA7"/>
    <w:rsid w:val="00CC7BDD"/>
    <w:rsid w:val="00CD0C01"/>
    <w:rsid w:val="00CD1765"/>
    <w:rsid w:val="00CD2302"/>
    <w:rsid w:val="00CD595C"/>
    <w:rsid w:val="00CE3B7A"/>
    <w:rsid w:val="00CF2D24"/>
    <w:rsid w:val="00CF3133"/>
    <w:rsid w:val="00CF70C8"/>
    <w:rsid w:val="00CF799B"/>
    <w:rsid w:val="00CF7A57"/>
    <w:rsid w:val="00D11060"/>
    <w:rsid w:val="00D11588"/>
    <w:rsid w:val="00D124DE"/>
    <w:rsid w:val="00D16751"/>
    <w:rsid w:val="00D16915"/>
    <w:rsid w:val="00D21489"/>
    <w:rsid w:val="00D2404B"/>
    <w:rsid w:val="00D24594"/>
    <w:rsid w:val="00D24FBD"/>
    <w:rsid w:val="00D25AEF"/>
    <w:rsid w:val="00D26BBA"/>
    <w:rsid w:val="00D30A77"/>
    <w:rsid w:val="00D30E94"/>
    <w:rsid w:val="00D31B34"/>
    <w:rsid w:val="00D3254C"/>
    <w:rsid w:val="00D32A7B"/>
    <w:rsid w:val="00D35B80"/>
    <w:rsid w:val="00D363C4"/>
    <w:rsid w:val="00D36568"/>
    <w:rsid w:val="00D3721E"/>
    <w:rsid w:val="00D40059"/>
    <w:rsid w:val="00D40EDC"/>
    <w:rsid w:val="00D41087"/>
    <w:rsid w:val="00D42140"/>
    <w:rsid w:val="00D428BE"/>
    <w:rsid w:val="00D45B32"/>
    <w:rsid w:val="00D46779"/>
    <w:rsid w:val="00D50A83"/>
    <w:rsid w:val="00D512EB"/>
    <w:rsid w:val="00D520D9"/>
    <w:rsid w:val="00D53463"/>
    <w:rsid w:val="00D55C5C"/>
    <w:rsid w:val="00D55FB7"/>
    <w:rsid w:val="00D56401"/>
    <w:rsid w:val="00D650D0"/>
    <w:rsid w:val="00D65714"/>
    <w:rsid w:val="00D666BC"/>
    <w:rsid w:val="00D7064F"/>
    <w:rsid w:val="00D7742B"/>
    <w:rsid w:val="00D8273E"/>
    <w:rsid w:val="00D84010"/>
    <w:rsid w:val="00D90C36"/>
    <w:rsid w:val="00D93C49"/>
    <w:rsid w:val="00D94003"/>
    <w:rsid w:val="00DA01D2"/>
    <w:rsid w:val="00DA18C5"/>
    <w:rsid w:val="00DA24BC"/>
    <w:rsid w:val="00DA27F2"/>
    <w:rsid w:val="00DB1645"/>
    <w:rsid w:val="00DB5C11"/>
    <w:rsid w:val="00DB5FC0"/>
    <w:rsid w:val="00DC3956"/>
    <w:rsid w:val="00DC7B37"/>
    <w:rsid w:val="00DC7C52"/>
    <w:rsid w:val="00DD488D"/>
    <w:rsid w:val="00DE0115"/>
    <w:rsid w:val="00DE2AE5"/>
    <w:rsid w:val="00DE5794"/>
    <w:rsid w:val="00DE6485"/>
    <w:rsid w:val="00DE7164"/>
    <w:rsid w:val="00DF183E"/>
    <w:rsid w:val="00DF5E50"/>
    <w:rsid w:val="00DF6C80"/>
    <w:rsid w:val="00DF7A2D"/>
    <w:rsid w:val="00E0078C"/>
    <w:rsid w:val="00E021F6"/>
    <w:rsid w:val="00E03B9D"/>
    <w:rsid w:val="00E04043"/>
    <w:rsid w:val="00E043C8"/>
    <w:rsid w:val="00E07138"/>
    <w:rsid w:val="00E167C0"/>
    <w:rsid w:val="00E22E4E"/>
    <w:rsid w:val="00E2307C"/>
    <w:rsid w:val="00E322B3"/>
    <w:rsid w:val="00E3427E"/>
    <w:rsid w:val="00E34401"/>
    <w:rsid w:val="00E4122D"/>
    <w:rsid w:val="00E46243"/>
    <w:rsid w:val="00E47748"/>
    <w:rsid w:val="00E53EB6"/>
    <w:rsid w:val="00E64992"/>
    <w:rsid w:val="00E6609A"/>
    <w:rsid w:val="00E66AC3"/>
    <w:rsid w:val="00E67361"/>
    <w:rsid w:val="00E70CCD"/>
    <w:rsid w:val="00E76E04"/>
    <w:rsid w:val="00E81276"/>
    <w:rsid w:val="00E86BAD"/>
    <w:rsid w:val="00E938D1"/>
    <w:rsid w:val="00E942A3"/>
    <w:rsid w:val="00E94569"/>
    <w:rsid w:val="00E96201"/>
    <w:rsid w:val="00E9646D"/>
    <w:rsid w:val="00EA1444"/>
    <w:rsid w:val="00EA3D1B"/>
    <w:rsid w:val="00EA7D54"/>
    <w:rsid w:val="00EB004B"/>
    <w:rsid w:val="00EB0574"/>
    <w:rsid w:val="00EC3C18"/>
    <w:rsid w:val="00ED0CA6"/>
    <w:rsid w:val="00ED769B"/>
    <w:rsid w:val="00ED7A42"/>
    <w:rsid w:val="00ED7C52"/>
    <w:rsid w:val="00ED7C94"/>
    <w:rsid w:val="00EF2D49"/>
    <w:rsid w:val="00EF4F4A"/>
    <w:rsid w:val="00EF5AD8"/>
    <w:rsid w:val="00EF6987"/>
    <w:rsid w:val="00EF78AE"/>
    <w:rsid w:val="00F04368"/>
    <w:rsid w:val="00F05022"/>
    <w:rsid w:val="00F05356"/>
    <w:rsid w:val="00F0538B"/>
    <w:rsid w:val="00F07627"/>
    <w:rsid w:val="00F114F1"/>
    <w:rsid w:val="00F15514"/>
    <w:rsid w:val="00F21CFF"/>
    <w:rsid w:val="00F22094"/>
    <w:rsid w:val="00F2314D"/>
    <w:rsid w:val="00F25299"/>
    <w:rsid w:val="00F31D00"/>
    <w:rsid w:val="00F32F1E"/>
    <w:rsid w:val="00F35ABB"/>
    <w:rsid w:val="00F36A51"/>
    <w:rsid w:val="00F45583"/>
    <w:rsid w:val="00F56AFE"/>
    <w:rsid w:val="00F5789D"/>
    <w:rsid w:val="00F6538B"/>
    <w:rsid w:val="00F76189"/>
    <w:rsid w:val="00F772D4"/>
    <w:rsid w:val="00F83EF9"/>
    <w:rsid w:val="00F917AA"/>
    <w:rsid w:val="00FA69CF"/>
    <w:rsid w:val="00FB5C36"/>
    <w:rsid w:val="00FB69F7"/>
    <w:rsid w:val="00FB7898"/>
    <w:rsid w:val="00FC05A2"/>
    <w:rsid w:val="00FC0727"/>
    <w:rsid w:val="00FC10E3"/>
    <w:rsid w:val="00FC3E97"/>
    <w:rsid w:val="00FC4295"/>
    <w:rsid w:val="00FD2E05"/>
    <w:rsid w:val="00FD7B9F"/>
    <w:rsid w:val="00FE144E"/>
    <w:rsid w:val="00FE714B"/>
    <w:rsid w:val="00FF15A5"/>
    <w:rsid w:val="00FF3864"/>
    <w:rsid w:val="00FF4759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97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B03D2F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E04043"/>
    <w:pPr>
      <w:keepNext/>
      <w:spacing w:after="0" w:line="240" w:lineRule="auto"/>
      <w:outlineLvl w:val="1"/>
    </w:pPr>
    <w:rPr>
      <w:rFonts w:ascii="AngsanaUPC" w:eastAsia="Cordia New" w:hAnsi="AngsanaUPC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11588"/>
    <w:pPr>
      <w:keepNext/>
      <w:spacing w:before="120" w:after="0" w:line="240" w:lineRule="auto"/>
      <w:jc w:val="thaiDistribute"/>
      <w:outlineLvl w:val="2"/>
    </w:pPr>
    <w:rPr>
      <w:rFonts w:ascii="AngsanaUPC" w:eastAsia="Cordia New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11588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D11588"/>
    <w:pPr>
      <w:keepNext/>
      <w:spacing w:after="0" w:line="240" w:lineRule="auto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7F0E32"/>
    <w:pPr>
      <w:spacing w:before="240" w:after="60"/>
      <w:outlineLvl w:val="5"/>
    </w:pPr>
    <w:rPr>
      <w:rFonts w:eastAsia="Times New Roman" w:cs="Angsana New"/>
      <w:b/>
      <w:bCs/>
    </w:rPr>
  </w:style>
  <w:style w:type="paragraph" w:styleId="7">
    <w:name w:val="heading 7"/>
    <w:basedOn w:val="a"/>
    <w:next w:val="a"/>
    <w:link w:val="70"/>
    <w:qFormat/>
    <w:rsid w:val="00D11588"/>
    <w:pPr>
      <w:keepNext/>
      <w:spacing w:after="0" w:line="240" w:lineRule="auto"/>
      <w:outlineLvl w:val="6"/>
    </w:pPr>
    <w:rPr>
      <w:rFonts w:ascii="AngsanaUPC" w:eastAsia="Cordia New" w:hAnsi="AngsanaUPC" w:cs="AngsanaUPC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D11588"/>
    <w:pPr>
      <w:keepNext/>
      <w:spacing w:after="0" w:line="240" w:lineRule="auto"/>
      <w:jc w:val="center"/>
      <w:outlineLvl w:val="7"/>
    </w:pPr>
    <w:rPr>
      <w:rFonts w:ascii="CordiaUPC" w:eastAsia="Cordia New" w:hAnsi="CordiaUPC" w:cs="CordiaUPC"/>
      <w:b/>
      <w:bCs/>
      <w:sz w:val="44"/>
      <w:szCs w:val="44"/>
    </w:rPr>
  </w:style>
  <w:style w:type="paragraph" w:styleId="9">
    <w:name w:val="heading 9"/>
    <w:basedOn w:val="a"/>
    <w:next w:val="a"/>
    <w:link w:val="90"/>
    <w:unhideWhenUsed/>
    <w:qFormat/>
    <w:rsid w:val="005E04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link w:val="2"/>
    <w:rsid w:val="00E04043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60">
    <w:name w:val="หัวเรื่อง 6 อักขระ"/>
    <w:link w:val="6"/>
    <w:uiPriority w:val="9"/>
    <w:semiHidden/>
    <w:rsid w:val="007F0E32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B03D2F"/>
    <w:rPr>
      <w:rFonts w:ascii="AngsanaUPC" w:eastAsia="Cordia New" w:hAnsi="AngsanaUPC" w:cs="AngsanaUPC"/>
      <w:b/>
      <w:bCs/>
      <w:sz w:val="52"/>
      <w:szCs w:val="52"/>
    </w:rPr>
  </w:style>
  <w:style w:type="paragraph" w:styleId="a4">
    <w:name w:val="List Paragraph"/>
    <w:basedOn w:val="a"/>
    <w:uiPriority w:val="34"/>
    <w:qFormat/>
    <w:rsid w:val="00DA24BC"/>
    <w:pPr>
      <w:ind w:left="720"/>
      <w:contextualSpacing/>
    </w:pPr>
  </w:style>
  <w:style w:type="character" w:customStyle="1" w:styleId="90">
    <w:name w:val="หัวเรื่อง 9 อักขระ"/>
    <w:basedOn w:val="a0"/>
    <w:link w:val="9"/>
    <w:uiPriority w:val="9"/>
    <w:semiHidden/>
    <w:rsid w:val="005E04C6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character" w:customStyle="1" w:styleId="30">
    <w:name w:val="หัวเรื่อง 3 อักขระ"/>
    <w:basedOn w:val="a0"/>
    <w:link w:val="3"/>
    <w:rsid w:val="00D1158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D1158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D11588"/>
    <w:rPr>
      <w:rFonts w:ascii="Cordia New" w:eastAsia="Cordia New" w:hAnsi="Cordi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D1158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D11588"/>
    <w:rPr>
      <w:rFonts w:ascii="CordiaUPC" w:eastAsia="Cordia New" w:hAnsi="CordiaUPC" w:cs="CordiaUPC"/>
      <w:b/>
      <w:bCs/>
      <w:sz w:val="44"/>
      <w:szCs w:val="44"/>
    </w:rPr>
  </w:style>
  <w:style w:type="paragraph" w:styleId="a5">
    <w:name w:val="Body Text"/>
    <w:basedOn w:val="a"/>
    <w:link w:val="a6"/>
    <w:rsid w:val="00D11588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D11588"/>
    <w:rPr>
      <w:rFonts w:ascii="AngsanaUPC" w:eastAsia="Cordia New" w:hAnsi="AngsanaUPC" w:cs="AngsanaUPC"/>
      <w:sz w:val="32"/>
      <w:szCs w:val="32"/>
    </w:rPr>
  </w:style>
  <w:style w:type="paragraph" w:styleId="a7">
    <w:name w:val="Title"/>
    <w:basedOn w:val="a"/>
    <w:link w:val="a8"/>
    <w:qFormat/>
    <w:rsid w:val="00D11588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60"/>
      <w:szCs w:val="60"/>
    </w:rPr>
  </w:style>
  <w:style w:type="character" w:customStyle="1" w:styleId="a8">
    <w:name w:val="ชื่อเรื่อง อักขระ"/>
    <w:basedOn w:val="a0"/>
    <w:link w:val="a7"/>
    <w:rsid w:val="00D11588"/>
    <w:rPr>
      <w:rFonts w:ascii="AngsanaUPC" w:eastAsia="Cordia New" w:hAnsi="AngsanaUPC" w:cs="AngsanaUPC"/>
      <w:b/>
      <w:bCs/>
      <w:sz w:val="60"/>
      <w:szCs w:val="60"/>
    </w:rPr>
  </w:style>
  <w:style w:type="paragraph" w:styleId="a9">
    <w:name w:val="Body Text Indent"/>
    <w:basedOn w:val="a"/>
    <w:link w:val="aa"/>
    <w:rsid w:val="00D11588"/>
    <w:pPr>
      <w:spacing w:after="0" w:line="240" w:lineRule="auto"/>
      <w:ind w:left="720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D11588"/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"/>
    <w:link w:val="22"/>
    <w:rsid w:val="00D11588"/>
    <w:pPr>
      <w:spacing w:after="0" w:line="240" w:lineRule="auto"/>
      <w:ind w:left="360" w:firstLine="36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D11588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11588"/>
    <w:pPr>
      <w:spacing w:after="0" w:line="240" w:lineRule="auto"/>
      <w:ind w:left="180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D11588"/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rsid w:val="00D11588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D11588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D11588"/>
    <w:pPr>
      <w:spacing w:after="0" w:line="240" w:lineRule="auto"/>
      <w:jc w:val="both"/>
    </w:pPr>
    <w:rPr>
      <w:rFonts w:ascii="AngsanaUPC" w:eastAsia="Cordia New" w:hAnsi="AngsanaUPC" w:cs="AngsanaUPC"/>
      <w:spacing w:val="-6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D11588"/>
    <w:rPr>
      <w:rFonts w:ascii="AngsanaUPC" w:eastAsia="Cordia New" w:hAnsi="AngsanaUPC" w:cs="AngsanaUPC"/>
      <w:spacing w:val="-6"/>
      <w:sz w:val="32"/>
      <w:szCs w:val="32"/>
    </w:rPr>
  </w:style>
  <w:style w:type="paragraph" w:styleId="ab">
    <w:name w:val="Subtitle"/>
    <w:basedOn w:val="a"/>
    <w:link w:val="ac"/>
    <w:qFormat/>
    <w:rsid w:val="00D11588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D11588"/>
    <w:rPr>
      <w:rFonts w:ascii="AngsanaUPC" w:eastAsia="Cordia New" w:hAnsi="AngsanaUPC" w:cs="AngsanaUPC"/>
      <w:b/>
      <w:bCs/>
      <w:sz w:val="32"/>
      <w:szCs w:val="32"/>
    </w:rPr>
  </w:style>
  <w:style w:type="paragraph" w:styleId="ad">
    <w:name w:val="Balloon Text"/>
    <w:basedOn w:val="a"/>
    <w:link w:val="ae"/>
    <w:rsid w:val="00D11588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11588"/>
    <w:rPr>
      <w:rFonts w:ascii="Tahoma" w:eastAsia="Cordia New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99D0-41A6-44D0-AD9C-BD611656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PC416</dc:creator>
  <cp:keywords/>
  <dc:description/>
  <cp:lastModifiedBy>PC</cp:lastModifiedBy>
  <cp:revision>742</cp:revision>
  <cp:lastPrinted>2016-12-20T07:43:00Z</cp:lastPrinted>
  <dcterms:created xsi:type="dcterms:W3CDTF">2016-11-23T03:18:00Z</dcterms:created>
  <dcterms:modified xsi:type="dcterms:W3CDTF">2016-12-20T08:14:00Z</dcterms:modified>
</cp:coreProperties>
</file>