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100 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100 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ฆ.ษ. 1 ต่อเจ้าพนักงานตำรวจเจ้าของท้องที่ก่อนมาดำเนินการ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ที่ว่าการอำเภอ/ติดต่อด้วยตนเอง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032-470590/ติดต่อด้วยตนเอง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(ที่ทำการปกครองอำเภอเป็นผู้รับผิดชอบ)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(ที่ทำการปกครองอำเภอเป็นผู้รับผิดชอบ)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(ที่ทำการปกครองอำเภอเป็นผู้รับผิดชอบ)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(พร้อมสำเนาบัตรประจำตัวประชาชนของผู้แทนนิติบุคคล (กรณีผู้ขอรับใบอนุญาตหรือผู้แจ้งเป็นนิติบุคคล))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 (กรณีผู้ประกอบการไม่สามารถมายื่นคำขอด้วยตนเอง) พร้อมสำเนาบัตรประจำตัวประชาชนของผู้มอบอำนาจและผู้รับมอบอำนาจ)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แบบคำร้องตามแบบ ฆ.ษ.1 ที่เจ้าพนักงานตำรวจเจ้าของท้องที่แสดงความคิดเห็นแล้ว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แผนที่สังเขปแสดงที่ตั้งการใช้เครื่องขยายเสียง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โฆษณาที่เป็นไปในทำนองการค้า (โฆษณาเคลื่อนที่)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โฆษณาที่เป็นไปในทำนองการค้า (โฆษณาประจำที่)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ที่ทำการปกครองอำเภอทุกแห่ง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 76120 โทร 032-470590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การขออนุญาตทำการโฆษณาโดยใช้เครื่องขยายเสียง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สำนักการสอบสวนและนิติการ กรมการปกครอง สำนักการสอบสวนและนิติการ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ควบคุมการโฆษณาโดยใช้เครื่องขยายเสียง พ.ศ. 2493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การขออนุญาตทำการโฆษณาโดยใช้เครื่องขยายเสียง  นางวรรณา  ดงทอง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